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0B10" w14:textId="1114D281" w:rsidR="0082247A" w:rsidRDefault="0016551B" w:rsidP="005509DF">
      <w:pPr>
        <w:jc w:val="center"/>
        <w:rPr>
          <w:b/>
        </w:rPr>
      </w:pPr>
      <w:r>
        <w:rPr>
          <w:b/>
          <w:noProof/>
          <w:lang w:eastAsia="fr-FR"/>
        </w:rPr>
        <w:drawing>
          <wp:anchor distT="0" distB="0" distL="114300" distR="114300" simplePos="0" relativeHeight="251681792" behindDoc="0" locked="0" layoutInCell="1" allowOverlap="1" wp14:anchorId="12E81AEC" wp14:editId="35A44125">
            <wp:simplePos x="0" y="0"/>
            <wp:positionH relativeFrom="column">
              <wp:posOffset>-213035</wp:posOffset>
            </wp:positionH>
            <wp:positionV relativeFrom="paragraph">
              <wp:posOffset>-318770</wp:posOffset>
            </wp:positionV>
            <wp:extent cx="1485900" cy="650382"/>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NIS-COUL-DEV-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650382"/>
                    </a:xfrm>
                    <a:prstGeom prst="rect">
                      <a:avLst/>
                    </a:prstGeom>
                  </pic:spPr>
                </pic:pic>
              </a:graphicData>
            </a:graphic>
            <wp14:sizeRelH relativeFrom="page">
              <wp14:pctWidth>0</wp14:pctWidth>
            </wp14:sizeRelH>
            <wp14:sizeRelV relativeFrom="page">
              <wp14:pctHeight>0</wp14:pctHeight>
            </wp14:sizeRelV>
          </wp:anchor>
        </w:drawing>
      </w:r>
      <w:r w:rsidR="00873E9C">
        <w:rPr>
          <w:b/>
          <w:noProof/>
          <w:lang w:eastAsia="fr-FR"/>
        </w:rPr>
        <w:drawing>
          <wp:anchor distT="0" distB="0" distL="114300" distR="114300" simplePos="0" relativeHeight="251680768" behindDoc="0" locked="0" layoutInCell="1" allowOverlap="1" wp14:anchorId="3ED83AF9" wp14:editId="66DC4779">
            <wp:simplePos x="0" y="0"/>
            <wp:positionH relativeFrom="column">
              <wp:posOffset>3253105</wp:posOffset>
            </wp:positionH>
            <wp:positionV relativeFrom="paragraph">
              <wp:posOffset>-509270</wp:posOffset>
            </wp:positionV>
            <wp:extent cx="3265170" cy="900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llageSemenc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5170" cy="900200"/>
                    </a:xfrm>
                    <a:prstGeom prst="rect">
                      <a:avLst/>
                    </a:prstGeom>
                  </pic:spPr>
                </pic:pic>
              </a:graphicData>
            </a:graphic>
            <wp14:sizeRelH relativeFrom="page">
              <wp14:pctWidth>0</wp14:pctWidth>
            </wp14:sizeRelH>
            <wp14:sizeRelV relativeFrom="page">
              <wp14:pctHeight>0</wp14:pctHeight>
            </wp14:sizeRelV>
          </wp:anchor>
        </w:drawing>
      </w:r>
    </w:p>
    <w:p w14:paraId="55AD30A4" w14:textId="77777777" w:rsidR="0082247A" w:rsidRDefault="0082247A" w:rsidP="005509DF">
      <w:pPr>
        <w:jc w:val="center"/>
        <w:rPr>
          <w:b/>
        </w:rPr>
      </w:pPr>
    </w:p>
    <w:p w14:paraId="395754F4" w14:textId="77777777" w:rsidR="0082247A" w:rsidRDefault="0082247A" w:rsidP="0082247A">
      <w:pPr>
        <w:pStyle w:val="En-tte"/>
        <w:tabs>
          <w:tab w:val="clear" w:pos="4536"/>
        </w:tabs>
        <w:rPr>
          <w:b/>
        </w:rPr>
      </w:pPr>
      <w:r>
        <w:rPr>
          <w:b/>
        </w:rPr>
        <w:t xml:space="preserve">                                                                                                         </w:t>
      </w:r>
    </w:p>
    <w:p w14:paraId="2D988806" w14:textId="7910DCA2" w:rsidR="0082247A" w:rsidRPr="00746B8F" w:rsidRDefault="0082247A" w:rsidP="0082247A">
      <w:pPr>
        <w:pStyle w:val="En-tte"/>
        <w:tabs>
          <w:tab w:val="clear" w:pos="4536"/>
        </w:tabs>
        <w:rPr>
          <w:rFonts w:ascii="Century Gothic" w:hAnsi="Century Gothic"/>
        </w:rPr>
      </w:pPr>
      <w:r>
        <w:rPr>
          <w:b/>
        </w:rPr>
        <w:t xml:space="preserve">                                                                                                                                 </w:t>
      </w:r>
      <w:r w:rsidRPr="00746B8F">
        <w:rPr>
          <w:rFonts w:ascii="Century Gothic" w:hAnsi="Century Gothic"/>
        </w:rPr>
        <w:t>Communiqué de presse</w:t>
      </w:r>
    </w:p>
    <w:p w14:paraId="4FA713CA" w14:textId="77777777" w:rsidR="0082247A" w:rsidRPr="00746B8F" w:rsidRDefault="0082247A" w:rsidP="0082247A">
      <w:pPr>
        <w:pStyle w:val="En-tte"/>
        <w:tabs>
          <w:tab w:val="clear" w:pos="4536"/>
        </w:tabs>
        <w:jc w:val="right"/>
        <w:rPr>
          <w:rFonts w:ascii="Century Gothic" w:hAnsi="Century Gothic"/>
        </w:rPr>
      </w:pPr>
    </w:p>
    <w:p w14:paraId="57AEFC68" w14:textId="37D348F7" w:rsidR="0082247A" w:rsidRPr="00746B8F" w:rsidRDefault="0082247A" w:rsidP="0082247A">
      <w:pPr>
        <w:pStyle w:val="En-tte"/>
        <w:tabs>
          <w:tab w:val="clear" w:pos="4536"/>
        </w:tabs>
        <w:jc w:val="right"/>
        <w:rPr>
          <w:rFonts w:ascii="Century Gothic" w:hAnsi="Century Gothic"/>
        </w:rPr>
      </w:pPr>
      <w:r w:rsidRPr="00746B8F">
        <w:rPr>
          <w:rFonts w:ascii="Century Gothic" w:hAnsi="Century Gothic"/>
        </w:rPr>
        <w:t xml:space="preserve">Le </w:t>
      </w:r>
      <w:r>
        <w:rPr>
          <w:rFonts w:ascii="Century Gothic" w:hAnsi="Century Gothic"/>
        </w:rPr>
        <w:t xml:space="preserve">7 </w:t>
      </w:r>
      <w:r w:rsidR="00F71085">
        <w:rPr>
          <w:rFonts w:ascii="Century Gothic" w:hAnsi="Century Gothic"/>
        </w:rPr>
        <w:t>février</w:t>
      </w:r>
      <w:r>
        <w:rPr>
          <w:rFonts w:ascii="Century Gothic" w:hAnsi="Century Gothic"/>
        </w:rPr>
        <w:t xml:space="preserve"> 2019</w:t>
      </w:r>
    </w:p>
    <w:p w14:paraId="20A37B5F" w14:textId="77777777" w:rsidR="002A6DDA" w:rsidRDefault="002A6DDA" w:rsidP="005509DF">
      <w:pPr>
        <w:jc w:val="center"/>
        <w:rPr>
          <w:b/>
        </w:rPr>
      </w:pPr>
    </w:p>
    <w:p w14:paraId="3AC0AECC" w14:textId="77777777" w:rsidR="002A6DDA" w:rsidRDefault="002A6DDA" w:rsidP="005509DF">
      <w:pPr>
        <w:jc w:val="center"/>
        <w:rPr>
          <w:b/>
        </w:rPr>
      </w:pPr>
    </w:p>
    <w:p w14:paraId="47F86E8F" w14:textId="59BBD79A" w:rsidR="000C4367" w:rsidRDefault="007F6D21" w:rsidP="005509DF">
      <w:pPr>
        <w:jc w:val="center"/>
        <w:rPr>
          <w:rFonts w:ascii="Century Gothic" w:hAnsi="Century Gothic"/>
          <w:b/>
        </w:rPr>
      </w:pPr>
      <w:r w:rsidRPr="00873E9C">
        <w:rPr>
          <w:rFonts w:ascii="Century Gothic" w:hAnsi="Century Gothic"/>
          <w:b/>
          <w:sz w:val="24"/>
        </w:rPr>
        <w:t>SIA 2019 : le GNIS</w:t>
      </w:r>
      <w:r w:rsidR="005509DF" w:rsidRPr="00873E9C">
        <w:rPr>
          <w:rFonts w:ascii="Century Gothic" w:hAnsi="Century Gothic"/>
          <w:b/>
          <w:sz w:val="24"/>
        </w:rPr>
        <w:t xml:space="preserve"> monte en graine !</w:t>
      </w:r>
    </w:p>
    <w:p w14:paraId="74A9787E" w14:textId="77777777" w:rsidR="0082247A" w:rsidRPr="0082247A" w:rsidRDefault="0082247A" w:rsidP="005509DF">
      <w:pPr>
        <w:jc w:val="center"/>
        <w:rPr>
          <w:rFonts w:ascii="Century Gothic" w:hAnsi="Century Gothic"/>
          <w:b/>
        </w:rPr>
      </w:pPr>
    </w:p>
    <w:p w14:paraId="20B62DFB" w14:textId="58574C84" w:rsidR="005509DF" w:rsidRPr="0082247A" w:rsidRDefault="007F6D21" w:rsidP="00817180">
      <w:pPr>
        <w:jc w:val="both"/>
        <w:rPr>
          <w:rFonts w:ascii="Century Gothic" w:hAnsi="Century Gothic"/>
          <w:b/>
        </w:rPr>
      </w:pPr>
      <w:r>
        <w:rPr>
          <w:rFonts w:ascii="Century Gothic" w:hAnsi="Century Gothic"/>
          <w:b/>
        </w:rPr>
        <w:t xml:space="preserve">Lors d’une conférence de presse qui s’est tenue le 7 février 2019, </w:t>
      </w:r>
      <w:bookmarkStart w:id="0" w:name="_GoBack"/>
      <w:r>
        <w:rPr>
          <w:rFonts w:ascii="Century Gothic" w:hAnsi="Century Gothic"/>
          <w:b/>
        </w:rPr>
        <w:t>le GNIS a annoncé qu’il</w:t>
      </w:r>
      <w:r w:rsidR="005509DF" w:rsidRPr="0082247A">
        <w:rPr>
          <w:rFonts w:ascii="Century Gothic" w:hAnsi="Century Gothic"/>
          <w:b/>
        </w:rPr>
        <w:t xml:space="preserve"> sera présent au travers de deux espaces distincts au Salon International de l’Agriculture : </w:t>
      </w:r>
      <w:r w:rsidR="00873E9C">
        <w:rPr>
          <w:rFonts w:ascii="Century Gothic" w:hAnsi="Century Gothic"/>
          <w:b/>
        </w:rPr>
        <w:t>l</w:t>
      </w:r>
      <w:r w:rsidR="00BA74B0" w:rsidRPr="0082247A">
        <w:rPr>
          <w:rFonts w:ascii="Century Gothic" w:hAnsi="Century Gothic"/>
          <w:b/>
        </w:rPr>
        <w:t xml:space="preserve">e plateau TV </w:t>
      </w:r>
      <w:r w:rsidR="005509DF" w:rsidRPr="0082247A">
        <w:rPr>
          <w:rFonts w:ascii="Century Gothic" w:hAnsi="Century Gothic"/>
          <w:b/>
        </w:rPr>
        <w:t>#</w:t>
      </w:r>
      <w:proofErr w:type="spellStart"/>
      <w:r w:rsidR="005509DF" w:rsidRPr="0082247A">
        <w:rPr>
          <w:rFonts w:ascii="Century Gothic" w:hAnsi="Century Gothic"/>
          <w:b/>
        </w:rPr>
        <w:t>VillageSemence</w:t>
      </w:r>
      <w:proofErr w:type="spellEnd"/>
      <w:r w:rsidR="005509DF" w:rsidRPr="0082247A">
        <w:rPr>
          <w:rFonts w:ascii="Century Gothic" w:hAnsi="Century Gothic"/>
          <w:b/>
        </w:rPr>
        <w:t>, qui fête</w:t>
      </w:r>
      <w:r>
        <w:rPr>
          <w:rFonts w:ascii="Century Gothic" w:hAnsi="Century Gothic"/>
          <w:b/>
        </w:rPr>
        <w:t>ra ses 5 ans, et « l’espace GNIS</w:t>
      </w:r>
      <w:r w:rsidR="005509DF" w:rsidRPr="0082247A">
        <w:rPr>
          <w:rFonts w:ascii="Century Gothic" w:hAnsi="Century Gothic"/>
          <w:b/>
        </w:rPr>
        <w:t xml:space="preserve"> » </w:t>
      </w:r>
      <w:r w:rsidR="00BA74B0" w:rsidRPr="0082247A">
        <w:rPr>
          <w:rFonts w:ascii="Century Gothic" w:hAnsi="Century Gothic"/>
          <w:b/>
        </w:rPr>
        <w:t xml:space="preserve">pour </w:t>
      </w:r>
      <w:r w:rsidR="00936E8E" w:rsidRPr="00B717DF">
        <w:rPr>
          <w:rFonts w:ascii="Century Gothic" w:hAnsi="Century Gothic"/>
          <w:b/>
        </w:rPr>
        <w:t xml:space="preserve">faire découvrir les </w:t>
      </w:r>
      <w:r w:rsidR="005509DF" w:rsidRPr="0082247A">
        <w:rPr>
          <w:rFonts w:ascii="Century Gothic" w:hAnsi="Century Gothic"/>
          <w:b/>
        </w:rPr>
        <w:t xml:space="preserve">semences et plants </w:t>
      </w:r>
      <w:r w:rsidR="00817180" w:rsidRPr="0082247A">
        <w:rPr>
          <w:rFonts w:ascii="Century Gothic" w:hAnsi="Century Gothic"/>
          <w:b/>
        </w:rPr>
        <w:t>au grand public.</w:t>
      </w:r>
    </w:p>
    <w:bookmarkEnd w:id="0"/>
    <w:p w14:paraId="080EBB59" w14:textId="77777777" w:rsidR="00817180" w:rsidRPr="0082247A" w:rsidRDefault="00817180">
      <w:pPr>
        <w:rPr>
          <w:rFonts w:ascii="Century Gothic" w:hAnsi="Century Gothic"/>
          <w:b/>
        </w:rPr>
      </w:pPr>
    </w:p>
    <w:p w14:paraId="3835EB8C" w14:textId="77777777" w:rsidR="00817180" w:rsidRPr="0082247A" w:rsidRDefault="00817180" w:rsidP="00817180">
      <w:pPr>
        <w:jc w:val="both"/>
        <w:rPr>
          <w:rFonts w:ascii="Century Gothic" w:hAnsi="Century Gothic"/>
          <w:b/>
        </w:rPr>
      </w:pPr>
      <w:r w:rsidRPr="0082247A">
        <w:rPr>
          <w:rFonts w:ascii="Century Gothic" w:hAnsi="Century Gothic"/>
          <w:b/>
        </w:rPr>
        <w:t>« Innovation et biodiversité : les gages de la qualité de notre alimentation »</w:t>
      </w:r>
    </w:p>
    <w:p w14:paraId="079A25C4" w14:textId="281F4D9B" w:rsidR="005509DF" w:rsidRPr="0082247A" w:rsidRDefault="005509DF" w:rsidP="00817180">
      <w:pPr>
        <w:jc w:val="both"/>
        <w:rPr>
          <w:rFonts w:ascii="Century Gothic" w:hAnsi="Century Gothic"/>
        </w:rPr>
      </w:pPr>
      <w:r w:rsidRPr="0082247A">
        <w:rPr>
          <w:rFonts w:ascii="Century Gothic" w:hAnsi="Century Gothic"/>
        </w:rPr>
        <w:t>Depuis ses débuts, #</w:t>
      </w:r>
      <w:proofErr w:type="spellStart"/>
      <w:r w:rsidRPr="0082247A">
        <w:rPr>
          <w:rFonts w:ascii="Century Gothic" w:hAnsi="Century Gothic"/>
        </w:rPr>
        <w:t>VillageSemence</w:t>
      </w:r>
      <w:proofErr w:type="spellEnd"/>
      <w:r w:rsidRPr="0082247A">
        <w:rPr>
          <w:rFonts w:ascii="Century Gothic" w:hAnsi="Century Gothic"/>
        </w:rPr>
        <w:t xml:space="preserve"> donne la parole aux professionnels du monde agricole, aux élus et aux personnalités de la </w:t>
      </w:r>
      <w:r w:rsidR="00A422B5" w:rsidRPr="0082247A">
        <w:rPr>
          <w:rFonts w:ascii="Century Gothic" w:hAnsi="Century Gothic"/>
        </w:rPr>
        <w:t>société</w:t>
      </w:r>
      <w:r w:rsidRPr="0082247A">
        <w:rPr>
          <w:rFonts w:ascii="Century Gothic" w:hAnsi="Century Gothic"/>
        </w:rPr>
        <w:t xml:space="preserve"> civile. Ces débats sans tab</w:t>
      </w:r>
      <w:r w:rsidR="00FD2309" w:rsidRPr="0082247A">
        <w:rPr>
          <w:rFonts w:ascii="Century Gothic" w:hAnsi="Century Gothic"/>
        </w:rPr>
        <w:t>ous ont permis à nos</w:t>
      </w:r>
      <w:r w:rsidRPr="0082247A">
        <w:rPr>
          <w:rFonts w:ascii="Century Gothic" w:hAnsi="Century Gothic"/>
        </w:rPr>
        <w:t xml:space="preserve"> interlocuteurs</w:t>
      </w:r>
      <w:r w:rsidR="00FD2309" w:rsidRPr="0082247A">
        <w:rPr>
          <w:rFonts w:ascii="Century Gothic" w:hAnsi="Century Gothic"/>
        </w:rPr>
        <w:t>,</w:t>
      </w:r>
      <w:r w:rsidRPr="0082247A">
        <w:rPr>
          <w:rFonts w:ascii="Century Gothic" w:hAnsi="Century Gothic"/>
        </w:rPr>
        <w:t xml:space="preserve"> </w:t>
      </w:r>
      <w:r w:rsidR="00FD2309" w:rsidRPr="0082247A">
        <w:rPr>
          <w:rFonts w:ascii="Century Gothic" w:hAnsi="Century Gothic"/>
        </w:rPr>
        <w:t xml:space="preserve">issus </w:t>
      </w:r>
      <w:r w:rsidRPr="0082247A">
        <w:rPr>
          <w:rFonts w:ascii="Century Gothic" w:hAnsi="Century Gothic"/>
        </w:rPr>
        <w:t>de divers horizons</w:t>
      </w:r>
      <w:r w:rsidR="00FD2309" w:rsidRPr="0082247A">
        <w:rPr>
          <w:rFonts w:ascii="Century Gothic" w:hAnsi="Century Gothic"/>
        </w:rPr>
        <w:t>,</w:t>
      </w:r>
      <w:r w:rsidRPr="0082247A">
        <w:rPr>
          <w:rFonts w:ascii="Century Gothic" w:hAnsi="Century Gothic"/>
        </w:rPr>
        <w:t xml:space="preserve"> d’échanger leurs points de </w:t>
      </w:r>
      <w:r w:rsidR="00FD2309" w:rsidRPr="0082247A">
        <w:rPr>
          <w:rFonts w:ascii="Century Gothic" w:hAnsi="Century Gothic"/>
        </w:rPr>
        <w:t>vue</w:t>
      </w:r>
      <w:r w:rsidRPr="0082247A">
        <w:rPr>
          <w:rFonts w:ascii="Century Gothic" w:hAnsi="Century Gothic"/>
        </w:rPr>
        <w:t xml:space="preserve"> de façon constructive</w:t>
      </w:r>
      <w:r w:rsidR="00FD2309" w:rsidRPr="0082247A">
        <w:rPr>
          <w:rFonts w:ascii="Century Gothic" w:hAnsi="Century Gothic"/>
        </w:rPr>
        <w:t xml:space="preserve"> et disruptive</w:t>
      </w:r>
      <w:r w:rsidRPr="0082247A">
        <w:rPr>
          <w:rFonts w:ascii="Century Gothic" w:hAnsi="Century Gothic"/>
        </w:rPr>
        <w:t>. L’édition 2019, au travers de sa thématique : « Innovation et biodiversité : les gages de la qua</w:t>
      </w:r>
      <w:r w:rsidR="00071CF0" w:rsidRPr="0082247A">
        <w:rPr>
          <w:rFonts w:ascii="Century Gothic" w:hAnsi="Century Gothic"/>
        </w:rPr>
        <w:t>lité de notre alimentation</w:t>
      </w:r>
      <w:r w:rsidRPr="0082247A">
        <w:rPr>
          <w:rFonts w:ascii="Century Gothic" w:hAnsi="Century Gothic"/>
        </w:rPr>
        <w:t> », ne dérogera pas à cette règle et vous promet</w:t>
      </w:r>
      <w:r w:rsidR="00BA74B0" w:rsidRPr="0082247A">
        <w:rPr>
          <w:rFonts w:ascii="Century Gothic" w:hAnsi="Century Gothic"/>
        </w:rPr>
        <w:t>,</w:t>
      </w:r>
      <w:r w:rsidRPr="0082247A">
        <w:rPr>
          <w:rFonts w:ascii="Century Gothic" w:hAnsi="Century Gothic"/>
        </w:rPr>
        <w:t xml:space="preserve"> </w:t>
      </w:r>
      <w:r w:rsidR="00FD2309" w:rsidRPr="0082247A">
        <w:rPr>
          <w:rFonts w:ascii="Century Gothic" w:hAnsi="Century Gothic"/>
        </w:rPr>
        <w:t xml:space="preserve">grâce à </w:t>
      </w:r>
      <w:r w:rsidR="00BA74B0" w:rsidRPr="0082247A">
        <w:rPr>
          <w:rFonts w:ascii="Century Gothic" w:hAnsi="Century Gothic"/>
        </w:rPr>
        <w:t>s</w:t>
      </w:r>
      <w:r w:rsidR="00FD2309" w:rsidRPr="0082247A">
        <w:rPr>
          <w:rFonts w:ascii="Century Gothic" w:hAnsi="Century Gothic"/>
        </w:rPr>
        <w:t>es partenaires médias</w:t>
      </w:r>
      <w:r w:rsidR="00BA74B0" w:rsidRPr="0082247A">
        <w:rPr>
          <w:rFonts w:ascii="Century Gothic" w:hAnsi="Century Gothic"/>
        </w:rPr>
        <w:t>,</w:t>
      </w:r>
      <w:r w:rsidR="00FD2309" w:rsidRPr="0082247A">
        <w:rPr>
          <w:rFonts w:ascii="Century Gothic" w:hAnsi="Century Gothic"/>
        </w:rPr>
        <w:t xml:space="preserve"> de déchiffrer toute l’actualité agricole du moment.</w:t>
      </w:r>
    </w:p>
    <w:p w14:paraId="3FA783C1" w14:textId="144EB9FF" w:rsidR="00FD2309" w:rsidRDefault="00FD2309" w:rsidP="00817180">
      <w:pPr>
        <w:jc w:val="both"/>
        <w:rPr>
          <w:rFonts w:ascii="Century Gothic" w:hAnsi="Century Gothic"/>
        </w:rPr>
      </w:pPr>
      <w:r w:rsidRPr="0082247A">
        <w:rPr>
          <w:rFonts w:ascii="Century Gothic" w:hAnsi="Century Gothic"/>
        </w:rPr>
        <w:t>Cette année, retrouvez ainsi sur notre plateau :</w:t>
      </w:r>
    </w:p>
    <w:p w14:paraId="15A22938" w14:textId="77777777" w:rsidR="00286328" w:rsidRDefault="00286328" w:rsidP="00817180">
      <w:pPr>
        <w:jc w:val="both"/>
        <w:rPr>
          <w:rFonts w:ascii="Century Gothic" w:hAnsi="Century Gothic"/>
        </w:rPr>
      </w:pPr>
    </w:p>
    <w:p w14:paraId="346F93DC" w14:textId="5B58FF6C" w:rsidR="003F6912" w:rsidRDefault="00286328" w:rsidP="00817180">
      <w:pPr>
        <w:jc w:val="both"/>
        <w:rPr>
          <w:rFonts w:ascii="Century Gothic" w:hAnsi="Century Gothic"/>
        </w:rPr>
      </w:pPr>
      <w:r>
        <w:rPr>
          <w:rFonts w:ascii="Century Gothic" w:hAnsi="Century Gothic"/>
          <w:noProof/>
          <w:lang w:eastAsia="fr-FR"/>
        </w:rPr>
        <w:drawing>
          <wp:inline distT="0" distB="0" distL="0" distR="0" wp14:anchorId="004BA8B5" wp14:editId="1955653C">
            <wp:extent cx="5760720" cy="2484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is_presse_20190207_sia_2019_le_gnis_monte_en_graine_partenaires_villagesemence.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484120"/>
                    </a:xfrm>
                    <a:prstGeom prst="rect">
                      <a:avLst/>
                    </a:prstGeom>
                  </pic:spPr>
                </pic:pic>
              </a:graphicData>
            </a:graphic>
          </wp:inline>
        </w:drawing>
      </w:r>
    </w:p>
    <w:p w14:paraId="7C197AC5" w14:textId="77777777" w:rsidR="00286328" w:rsidRDefault="00286328" w:rsidP="00817180">
      <w:pPr>
        <w:jc w:val="both"/>
        <w:rPr>
          <w:rFonts w:ascii="Century Gothic" w:hAnsi="Century Gothic"/>
        </w:rPr>
      </w:pPr>
    </w:p>
    <w:p w14:paraId="2480806C" w14:textId="62CD884F" w:rsidR="0082247A" w:rsidRPr="0082247A" w:rsidRDefault="0082247A" w:rsidP="00B8415C">
      <w:pPr>
        <w:tabs>
          <w:tab w:val="left" w:pos="3075"/>
          <w:tab w:val="center" w:pos="4536"/>
          <w:tab w:val="left" w:pos="5235"/>
          <w:tab w:val="left" w:pos="6960"/>
          <w:tab w:val="left" w:pos="8220"/>
        </w:tabs>
        <w:jc w:val="both"/>
        <w:rPr>
          <w:rFonts w:ascii="Century Gothic" w:hAnsi="Century Gothic"/>
        </w:rPr>
      </w:pPr>
      <w:r>
        <w:rPr>
          <w:noProof/>
          <w:lang w:eastAsia="fr-FR"/>
        </w:rPr>
        <w:tab/>
      </w:r>
      <w:r>
        <w:rPr>
          <w:noProof/>
          <w:lang w:eastAsia="fr-FR"/>
        </w:rPr>
        <w:tab/>
      </w:r>
      <w:r>
        <w:rPr>
          <w:noProof/>
          <w:lang w:eastAsia="fr-FR"/>
        </w:rPr>
        <w:tab/>
      </w:r>
      <w:r w:rsidR="00B8415C">
        <w:rPr>
          <w:noProof/>
          <w:lang w:eastAsia="fr-FR"/>
        </w:rPr>
        <w:tab/>
      </w:r>
    </w:p>
    <w:p w14:paraId="0FAAD063" w14:textId="286ECAF5" w:rsidR="00FD2309" w:rsidRPr="0082247A" w:rsidRDefault="00393A2B" w:rsidP="00817180">
      <w:pPr>
        <w:jc w:val="both"/>
        <w:rPr>
          <w:rFonts w:ascii="Century Gothic" w:hAnsi="Century Gothic"/>
          <w:b/>
        </w:rPr>
      </w:pPr>
      <w:r w:rsidRPr="0082247A">
        <w:rPr>
          <w:rFonts w:ascii="Century Gothic" w:hAnsi="Century Gothic"/>
          <w:b/>
        </w:rPr>
        <w:lastRenderedPageBreak/>
        <w:t>D</w:t>
      </w:r>
      <w:r w:rsidR="00071CF0" w:rsidRPr="0082247A">
        <w:rPr>
          <w:rFonts w:ascii="Century Gothic" w:hAnsi="Century Gothic"/>
          <w:b/>
        </w:rPr>
        <w:t xml:space="preserve">es partenaires institutionnels et </w:t>
      </w:r>
      <w:r w:rsidR="00FD2309" w:rsidRPr="0082247A">
        <w:rPr>
          <w:rFonts w:ascii="Century Gothic" w:hAnsi="Century Gothic"/>
          <w:b/>
        </w:rPr>
        <w:t>une dimension européenne </w:t>
      </w:r>
    </w:p>
    <w:p w14:paraId="27090E34" w14:textId="3AA4217C" w:rsidR="005D5867" w:rsidRPr="0082247A" w:rsidRDefault="00FD2309" w:rsidP="00817180">
      <w:pPr>
        <w:jc w:val="both"/>
        <w:rPr>
          <w:rFonts w:ascii="Century Gothic" w:hAnsi="Century Gothic"/>
        </w:rPr>
      </w:pPr>
      <w:r w:rsidRPr="0082247A">
        <w:rPr>
          <w:rFonts w:ascii="Century Gothic" w:hAnsi="Century Gothic"/>
        </w:rPr>
        <w:t>Vous l’aurez compris, le rassemblement et le dialogue font partie de l’ADN de #</w:t>
      </w:r>
      <w:proofErr w:type="spellStart"/>
      <w:r w:rsidRPr="0082247A">
        <w:rPr>
          <w:rFonts w:ascii="Century Gothic" w:hAnsi="Century Gothic"/>
        </w:rPr>
        <w:t>VillageSemence</w:t>
      </w:r>
      <w:proofErr w:type="spellEnd"/>
      <w:r w:rsidRPr="0082247A">
        <w:rPr>
          <w:rFonts w:ascii="Century Gothic" w:hAnsi="Century Gothic"/>
        </w:rPr>
        <w:t>. C’</w:t>
      </w:r>
      <w:r w:rsidR="005D5867" w:rsidRPr="0082247A">
        <w:rPr>
          <w:rFonts w:ascii="Century Gothic" w:hAnsi="Century Gothic"/>
        </w:rPr>
        <w:t>est pourquoi</w:t>
      </w:r>
      <w:r w:rsidRPr="0082247A">
        <w:rPr>
          <w:rFonts w:ascii="Century Gothic" w:hAnsi="Century Gothic"/>
        </w:rPr>
        <w:t xml:space="preserve"> des partenariats institutionnels ont également été </w:t>
      </w:r>
      <w:r w:rsidR="00206E29" w:rsidRPr="0082247A">
        <w:rPr>
          <w:rFonts w:ascii="Century Gothic" w:hAnsi="Century Gothic"/>
        </w:rPr>
        <w:t xml:space="preserve">mis en place. </w:t>
      </w:r>
      <w:proofErr w:type="spellStart"/>
      <w:r w:rsidR="00206E29" w:rsidRPr="0082247A">
        <w:rPr>
          <w:rFonts w:ascii="Century Gothic" w:hAnsi="Century Gothic"/>
        </w:rPr>
        <w:t>Interfel</w:t>
      </w:r>
      <w:proofErr w:type="spellEnd"/>
      <w:r w:rsidR="00206E29" w:rsidRPr="0082247A">
        <w:rPr>
          <w:rFonts w:ascii="Century Gothic" w:hAnsi="Century Gothic"/>
        </w:rPr>
        <w:t>,</w:t>
      </w:r>
      <w:r w:rsidR="00936E8E">
        <w:rPr>
          <w:rFonts w:ascii="Century Gothic" w:hAnsi="Century Gothic"/>
        </w:rPr>
        <w:t xml:space="preserve"> Free Spirit, </w:t>
      </w:r>
      <w:r w:rsidR="00873E9C">
        <w:rPr>
          <w:rFonts w:ascii="Century Gothic" w:hAnsi="Century Gothic"/>
        </w:rPr>
        <w:t>la Fondation pour le Goût, l</w:t>
      </w:r>
      <w:r w:rsidR="00206E29" w:rsidRPr="0082247A">
        <w:rPr>
          <w:rFonts w:ascii="Century Gothic" w:hAnsi="Century Gothic"/>
        </w:rPr>
        <w:t xml:space="preserve">e Club de la Table Française et le </w:t>
      </w:r>
      <w:proofErr w:type="spellStart"/>
      <w:r w:rsidR="00206E29" w:rsidRPr="0082247A">
        <w:rPr>
          <w:rFonts w:ascii="Century Gothic" w:hAnsi="Century Gothic"/>
        </w:rPr>
        <w:t>think</w:t>
      </w:r>
      <w:proofErr w:type="spellEnd"/>
      <w:r w:rsidR="00206E29" w:rsidRPr="0082247A">
        <w:rPr>
          <w:rFonts w:ascii="Century Gothic" w:hAnsi="Century Gothic"/>
        </w:rPr>
        <w:t xml:space="preserve"> tank </w:t>
      </w:r>
      <w:proofErr w:type="spellStart"/>
      <w:r w:rsidR="00873E9C">
        <w:rPr>
          <w:rFonts w:ascii="Century Gothic" w:hAnsi="Century Gothic"/>
        </w:rPr>
        <w:t>a</w:t>
      </w:r>
      <w:r w:rsidR="00206E29" w:rsidRPr="0082247A">
        <w:rPr>
          <w:rFonts w:ascii="Century Gothic" w:hAnsi="Century Gothic"/>
        </w:rPr>
        <w:t>gri</w:t>
      </w:r>
      <w:r w:rsidR="00873E9C">
        <w:rPr>
          <w:rFonts w:ascii="Century Gothic" w:hAnsi="Century Gothic"/>
        </w:rPr>
        <w:t>D</w:t>
      </w:r>
      <w:r w:rsidR="00206E29" w:rsidRPr="0082247A">
        <w:rPr>
          <w:rFonts w:ascii="Century Gothic" w:hAnsi="Century Gothic"/>
        </w:rPr>
        <w:t>ée</w:t>
      </w:r>
      <w:r w:rsidR="00873E9C">
        <w:rPr>
          <w:rFonts w:ascii="Century Gothic" w:hAnsi="Century Gothic"/>
        </w:rPr>
        <w:t>s</w:t>
      </w:r>
      <w:proofErr w:type="spellEnd"/>
      <w:r w:rsidRPr="0082247A">
        <w:rPr>
          <w:rFonts w:ascii="Century Gothic" w:hAnsi="Century Gothic"/>
        </w:rPr>
        <w:t xml:space="preserve"> </w:t>
      </w:r>
      <w:r w:rsidR="00206E29" w:rsidRPr="0082247A">
        <w:rPr>
          <w:rFonts w:ascii="Century Gothic" w:hAnsi="Century Gothic"/>
        </w:rPr>
        <w:t>font ainsi leur entrée et vous proposeront des émissions en propre afin d’</w:t>
      </w:r>
      <w:r w:rsidR="00071CF0" w:rsidRPr="0082247A">
        <w:rPr>
          <w:rFonts w:ascii="Century Gothic" w:hAnsi="Century Gothic"/>
        </w:rPr>
        <w:t>apporter leur éclairage sur le monde agricole.</w:t>
      </w:r>
      <w:r w:rsidR="00393A2B" w:rsidRPr="0082247A">
        <w:rPr>
          <w:rFonts w:ascii="Century Gothic" w:hAnsi="Century Gothic"/>
        </w:rPr>
        <w:t xml:space="preserve"> Par ailleurs, les sujets agricoles étant fortement impactés par les décisions communautaires, nous donn</w:t>
      </w:r>
      <w:r w:rsidR="00BA74B0" w:rsidRPr="0082247A">
        <w:rPr>
          <w:rFonts w:ascii="Century Gothic" w:hAnsi="Century Gothic"/>
        </w:rPr>
        <w:t>ons</w:t>
      </w:r>
      <w:r w:rsidR="00393A2B" w:rsidRPr="0082247A">
        <w:rPr>
          <w:rFonts w:ascii="Century Gothic" w:hAnsi="Century Gothic"/>
        </w:rPr>
        <w:t xml:space="preserve"> cette année, une dimension plus européenne à notre plateau TV</w:t>
      </w:r>
      <w:r w:rsidR="00BA74B0" w:rsidRPr="0082247A">
        <w:rPr>
          <w:rFonts w:ascii="Century Gothic" w:hAnsi="Century Gothic"/>
        </w:rPr>
        <w:t xml:space="preserve"> et à notre Social Room</w:t>
      </w:r>
      <w:r w:rsidR="00393A2B" w:rsidRPr="0082247A">
        <w:rPr>
          <w:rFonts w:ascii="Century Gothic" w:hAnsi="Century Gothic"/>
        </w:rPr>
        <w:t>. Des experts de la Commission européenne seront ainsi présents tout au long du salon</w:t>
      </w:r>
      <w:r w:rsidR="00A76953" w:rsidRPr="0082247A">
        <w:rPr>
          <w:rFonts w:ascii="Century Gothic" w:hAnsi="Century Gothic"/>
        </w:rPr>
        <w:t xml:space="preserve"> pour répondre à vos questions</w:t>
      </w:r>
      <w:r w:rsidR="00393A2B" w:rsidRPr="0082247A">
        <w:rPr>
          <w:rFonts w:ascii="Century Gothic" w:hAnsi="Century Gothic"/>
        </w:rPr>
        <w:t>.</w:t>
      </w:r>
    </w:p>
    <w:p w14:paraId="3CBE771A" w14:textId="77777777" w:rsidR="00B8415C" w:rsidRDefault="00B8415C" w:rsidP="00817180">
      <w:pPr>
        <w:jc w:val="both"/>
        <w:rPr>
          <w:rFonts w:ascii="Century Gothic" w:hAnsi="Century Gothic"/>
          <w:b/>
        </w:rPr>
      </w:pPr>
    </w:p>
    <w:p w14:paraId="2172A920" w14:textId="5C66B00A" w:rsidR="00FD2309" w:rsidRPr="0082247A" w:rsidRDefault="00BA74B0" w:rsidP="00817180">
      <w:pPr>
        <w:jc w:val="both"/>
        <w:rPr>
          <w:rFonts w:ascii="Century Gothic" w:hAnsi="Century Gothic"/>
          <w:b/>
        </w:rPr>
      </w:pPr>
      <w:r w:rsidRPr="0082247A">
        <w:rPr>
          <w:rFonts w:ascii="Century Gothic" w:hAnsi="Century Gothic"/>
          <w:b/>
        </w:rPr>
        <w:t>Venez f</w:t>
      </w:r>
      <w:r w:rsidR="00071CF0" w:rsidRPr="0082247A">
        <w:rPr>
          <w:rFonts w:ascii="Century Gothic" w:hAnsi="Century Gothic"/>
          <w:b/>
        </w:rPr>
        <w:t>ête</w:t>
      </w:r>
      <w:r w:rsidRPr="0082247A">
        <w:rPr>
          <w:rFonts w:ascii="Century Gothic" w:hAnsi="Century Gothic"/>
          <w:b/>
        </w:rPr>
        <w:t>r</w:t>
      </w:r>
      <w:r w:rsidR="00071CF0" w:rsidRPr="0082247A">
        <w:rPr>
          <w:rFonts w:ascii="Century Gothic" w:hAnsi="Century Gothic"/>
          <w:b/>
        </w:rPr>
        <w:t xml:space="preserve"> nos 5 ans au travers de nos évènements !</w:t>
      </w:r>
    </w:p>
    <w:p w14:paraId="0838EB2A" w14:textId="05F14BCA" w:rsidR="00125B8A" w:rsidRDefault="00125B8A" w:rsidP="00817180">
      <w:pPr>
        <w:pStyle w:val="Paragraphedeliste"/>
        <w:numPr>
          <w:ilvl w:val="0"/>
          <w:numId w:val="1"/>
        </w:numPr>
        <w:jc w:val="both"/>
        <w:rPr>
          <w:rFonts w:ascii="Century Gothic" w:hAnsi="Century Gothic"/>
        </w:rPr>
      </w:pPr>
      <w:r>
        <w:rPr>
          <w:rFonts w:ascii="Century Gothic" w:hAnsi="Century Gothic"/>
        </w:rPr>
        <w:t xml:space="preserve">Intervention de </w:t>
      </w:r>
      <w:r w:rsidRPr="00034832">
        <w:rPr>
          <w:rFonts w:ascii="Century Gothic" w:hAnsi="Century Gothic"/>
          <w:b/>
        </w:rPr>
        <w:t>Phil HOGAN</w:t>
      </w:r>
      <w:r>
        <w:rPr>
          <w:rFonts w:ascii="Century Gothic" w:hAnsi="Century Gothic"/>
        </w:rPr>
        <w:t xml:space="preserve"> – Commissaire européen à l’</w:t>
      </w:r>
      <w:r w:rsidR="004A4555">
        <w:rPr>
          <w:rFonts w:ascii="Century Gothic" w:hAnsi="Century Gothic"/>
        </w:rPr>
        <w:t>A</w:t>
      </w:r>
      <w:r>
        <w:rPr>
          <w:rFonts w:ascii="Century Gothic" w:hAnsi="Century Gothic"/>
        </w:rPr>
        <w:t>gricul</w:t>
      </w:r>
      <w:r w:rsidR="004A4555">
        <w:rPr>
          <w:rFonts w:ascii="Century Gothic" w:hAnsi="Century Gothic"/>
        </w:rPr>
        <w:t>ture et au Développement Rural</w:t>
      </w:r>
      <w:r>
        <w:rPr>
          <w:rFonts w:ascii="Century Gothic" w:hAnsi="Century Gothic"/>
        </w:rPr>
        <w:t xml:space="preserve"> – S</w:t>
      </w:r>
      <w:r w:rsidR="003F2FAF">
        <w:rPr>
          <w:rFonts w:ascii="Century Gothic" w:hAnsi="Century Gothic"/>
        </w:rPr>
        <w:t>amedi 23 ou dimanche 24 février.</w:t>
      </w:r>
    </w:p>
    <w:p w14:paraId="46CEE7FF" w14:textId="7DC69184" w:rsidR="00393A2B" w:rsidRPr="0082247A" w:rsidRDefault="00393A2B" w:rsidP="00817180">
      <w:pPr>
        <w:pStyle w:val="Paragraphedeliste"/>
        <w:numPr>
          <w:ilvl w:val="0"/>
          <w:numId w:val="1"/>
        </w:numPr>
        <w:jc w:val="both"/>
        <w:rPr>
          <w:rFonts w:ascii="Century Gothic" w:hAnsi="Century Gothic"/>
        </w:rPr>
      </w:pPr>
      <w:r w:rsidRPr="0082247A">
        <w:rPr>
          <w:rFonts w:ascii="Century Gothic" w:hAnsi="Century Gothic"/>
        </w:rPr>
        <w:t xml:space="preserve">Intervention de </w:t>
      </w:r>
      <w:r w:rsidR="00D54128" w:rsidRPr="00034832">
        <w:rPr>
          <w:rFonts w:ascii="Century Gothic" w:hAnsi="Century Gothic"/>
          <w:b/>
        </w:rPr>
        <w:t>Jean-Yves LE DEAUT</w:t>
      </w:r>
      <w:r w:rsidR="00D54128" w:rsidRPr="0082247A">
        <w:rPr>
          <w:rFonts w:ascii="Century Gothic" w:hAnsi="Century Gothic"/>
        </w:rPr>
        <w:t xml:space="preserve"> </w:t>
      </w:r>
      <w:r w:rsidR="00A76953" w:rsidRPr="0082247A">
        <w:rPr>
          <w:rFonts w:ascii="Century Gothic" w:hAnsi="Century Gothic"/>
        </w:rPr>
        <w:t>– parrain 2019 de #</w:t>
      </w:r>
      <w:proofErr w:type="spellStart"/>
      <w:r w:rsidR="00A76953" w:rsidRPr="0082247A">
        <w:rPr>
          <w:rFonts w:ascii="Century Gothic" w:hAnsi="Century Gothic"/>
        </w:rPr>
        <w:t>VillageSemence</w:t>
      </w:r>
      <w:proofErr w:type="spellEnd"/>
      <w:r w:rsidR="00A76953" w:rsidRPr="0082247A">
        <w:rPr>
          <w:rFonts w:ascii="Century Gothic" w:hAnsi="Century Gothic"/>
        </w:rPr>
        <w:t xml:space="preserve"> </w:t>
      </w:r>
      <w:r w:rsidR="00D54128" w:rsidRPr="0082247A">
        <w:rPr>
          <w:rFonts w:ascii="Century Gothic" w:hAnsi="Century Gothic"/>
        </w:rPr>
        <w:t xml:space="preserve">(Ancien député de Meurthe-et-Moselle et ancien Président de l’OPECST) – Samedi 23 février à </w:t>
      </w:r>
      <w:r w:rsidR="00E77BC0" w:rsidRPr="0082247A">
        <w:rPr>
          <w:rFonts w:ascii="Century Gothic" w:hAnsi="Century Gothic"/>
        </w:rPr>
        <w:t>17h</w:t>
      </w:r>
      <w:r w:rsidR="00936E8E">
        <w:rPr>
          <w:rFonts w:ascii="Century Gothic" w:hAnsi="Century Gothic"/>
        </w:rPr>
        <w:t>.</w:t>
      </w:r>
    </w:p>
    <w:p w14:paraId="0AA70465" w14:textId="4C373A5B" w:rsidR="00A76953" w:rsidRPr="0082247A" w:rsidRDefault="00A76953" w:rsidP="00A76953">
      <w:pPr>
        <w:pStyle w:val="Paragraphedeliste"/>
        <w:numPr>
          <w:ilvl w:val="0"/>
          <w:numId w:val="1"/>
        </w:numPr>
        <w:rPr>
          <w:rFonts w:ascii="Century Gothic" w:hAnsi="Century Gothic"/>
        </w:rPr>
      </w:pPr>
      <w:r w:rsidRPr="0082247A">
        <w:rPr>
          <w:rFonts w:ascii="Century Gothic" w:hAnsi="Century Gothic"/>
        </w:rPr>
        <w:t xml:space="preserve">Durant nos émissions, découvrez le travail et la vision de </w:t>
      </w:r>
      <w:proofErr w:type="spellStart"/>
      <w:r w:rsidRPr="00034832">
        <w:rPr>
          <w:rFonts w:ascii="Century Gothic" w:hAnsi="Century Gothic"/>
          <w:b/>
        </w:rPr>
        <w:t>Gab</w:t>
      </w:r>
      <w:proofErr w:type="spellEnd"/>
      <w:r w:rsidRPr="0082247A">
        <w:rPr>
          <w:rFonts w:ascii="Century Gothic" w:hAnsi="Century Gothic"/>
        </w:rPr>
        <w:t xml:space="preserve"> en live (illustrateur de la France Agr</w:t>
      </w:r>
      <w:r w:rsidR="00936E8E">
        <w:rPr>
          <w:rFonts w:ascii="Century Gothic" w:hAnsi="Century Gothic"/>
        </w:rPr>
        <w:t xml:space="preserve">icole) – Les samedi 23 février et </w:t>
      </w:r>
      <w:r w:rsidRPr="0082247A">
        <w:rPr>
          <w:rFonts w:ascii="Century Gothic" w:hAnsi="Century Gothic"/>
        </w:rPr>
        <w:t>dimanche 24 février</w:t>
      </w:r>
      <w:r w:rsidR="00936E8E">
        <w:rPr>
          <w:rFonts w:ascii="Century Gothic" w:hAnsi="Century Gothic"/>
        </w:rPr>
        <w:t>.</w:t>
      </w:r>
    </w:p>
    <w:p w14:paraId="4460599A" w14:textId="5D7507B5" w:rsidR="00393A2B" w:rsidRPr="0082247A" w:rsidRDefault="00393A2B" w:rsidP="00817180">
      <w:pPr>
        <w:pStyle w:val="Paragraphedeliste"/>
        <w:numPr>
          <w:ilvl w:val="0"/>
          <w:numId w:val="1"/>
        </w:numPr>
        <w:jc w:val="both"/>
        <w:rPr>
          <w:rFonts w:ascii="Century Gothic" w:hAnsi="Century Gothic"/>
        </w:rPr>
      </w:pPr>
      <w:r w:rsidRPr="0082247A">
        <w:rPr>
          <w:rFonts w:ascii="Century Gothic" w:hAnsi="Century Gothic"/>
        </w:rPr>
        <w:t xml:space="preserve">Défilé de mode sur la thématique de la biodiversité par l’association Free Spirit  et en présence de la </w:t>
      </w:r>
      <w:r w:rsidR="0063014E" w:rsidRPr="0082247A">
        <w:rPr>
          <w:rFonts w:ascii="Century Gothic" w:hAnsi="Century Gothic"/>
        </w:rPr>
        <w:t>costumière</w:t>
      </w:r>
      <w:r w:rsidRPr="0082247A">
        <w:rPr>
          <w:rFonts w:ascii="Century Gothic" w:hAnsi="Century Gothic"/>
        </w:rPr>
        <w:t xml:space="preserve"> </w:t>
      </w:r>
      <w:r w:rsidRPr="00034832">
        <w:rPr>
          <w:rFonts w:ascii="Century Gothic" w:hAnsi="Century Gothic"/>
          <w:b/>
        </w:rPr>
        <w:t>Fraise au Loup</w:t>
      </w:r>
      <w:r w:rsidRPr="0082247A">
        <w:rPr>
          <w:rFonts w:ascii="Century Gothic" w:hAnsi="Century Gothic"/>
        </w:rPr>
        <w:t xml:space="preserve"> - Dimanche 24 février à </w:t>
      </w:r>
      <w:r w:rsidR="00936E8E">
        <w:rPr>
          <w:rFonts w:ascii="Century Gothic" w:hAnsi="Century Gothic"/>
        </w:rPr>
        <w:t>partir de 15h30.</w:t>
      </w:r>
    </w:p>
    <w:p w14:paraId="1B7045EB" w14:textId="6DB58D0F" w:rsidR="0063014E" w:rsidRPr="0082247A" w:rsidRDefault="0063014E" w:rsidP="0063014E">
      <w:pPr>
        <w:pStyle w:val="Paragraphedeliste"/>
        <w:numPr>
          <w:ilvl w:val="0"/>
          <w:numId w:val="1"/>
        </w:numPr>
        <w:jc w:val="both"/>
        <w:rPr>
          <w:rFonts w:ascii="Century Gothic" w:hAnsi="Century Gothic"/>
        </w:rPr>
      </w:pPr>
      <w:r w:rsidRPr="0082247A">
        <w:rPr>
          <w:rFonts w:ascii="Century Gothic" w:hAnsi="Century Gothic"/>
        </w:rPr>
        <w:t>Vivez la naissance d’</w:t>
      </w:r>
      <w:r w:rsidR="00814BCC" w:rsidRPr="0082247A">
        <w:rPr>
          <w:rFonts w:ascii="Century Gothic" w:hAnsi="Century Gothic"/>
        </w:rPr>
        <w:t>une peinture en live avec n</w:t>
      </w:r>
      <w:r w:rsidRPr="0082247A">
        <w:rPr>
          <w:rFonts w:ascii="Century Gothic" w:hAnsi="Century Gothic"/>
        </w:rPr>
        <w:t xml:space="preserve">os illustratrices </w:t>
      </w:r>
      <w:r w:rsidR="003E0706" w:rsidRPr="0082247A">
        <w:rPr>
          <w:rFonts w:ascii="Century Gothic" w:hAnsi="Century Gothic"/>
        </w:rPr>
        <w:t xml:space="preserve">du Free Spirit : </w:t>
      </w:r>
      <w:proofErr w:type="spellStart"/>
      <w:r w:rsidRPr="00034832">
        <w:rPr>
          <w:rFonts w:ascii="Century Gothic" w:hAnsi="Century Gothic"/>
          <w:b/>
        </w:rPr>
        <w:t>Leen</w:t>
      </w:r>
      <w:proofErr w:type="spellEnd"/>
      <w:r w:rsidRPr="00034832">
        <w:rPr>
          <w:rFonts w:ascii="Century Gothic" w:hAnsi="Century Gothic"/>
          <w:b/>
        </w:rPr>
        <w:t xml:space="preserve"> Margot et </w:t>
      </w:r>
      <w:proofErr w:type="spellStart"/>
      <w:r w:rsidR="00E77BC0" w:rsidRPr="00034832">
        <w:rPr>
          <w:rFonts w:ascii="Century Gothic" w:hAnsi="Century Gothic"/>
          <w:b/>
        </w:rPr>
        <w:t>Lilolou</w:t>
      </w:r>
      <w:proofErr w:type="spellEnd"/>
      <w:r w:rsidR="00E77BC0" w:rsidRPr="0082247A">
        <w:rPr>
          <w:rFonts w:ascii="Century Gothic" w:hAnsi="Century Gothic"/>
        </w:rPr>
        <w:t xml:space="preserve"> – Dimanche 24 février à partir de 11h</w:t>
      </w:r>
      <w:r w:rsidR="00936E8E">
        <w:rPr>
          <w:rFonts w:ascii="Century Gothic" w:hAnsi="Century Gothic"/>
        </w:rPr>
        <w:t>.</w:t>
      </w:r>
    </w:p>
    <w:p w14:paraId="3F5A4AA7" w14:textId="68F15E46" w:rsidR="00A76953" w:rsidRPr="0082247A" w:rsidRDefault="00393A2B" w:rsidP="00A76953">
      <w:pPr>
        <w:pStyle w:val="Paragraphedeliste"/>
        <w:numPr>
          <w:ilvl w:val="0"/>
          <w:numId w:val="1"/>
        </w:numPr>
        <w:jc w:val="both"/>
        <w:rPr>
          <w:rFonts w:ascii="Century Gothic" w:hAnsi="Century Gothic"/>
        </w:rPr>
      </w:pPr>
      <w:r w:rsidRPr="0082247A">
        <w:rPr>
          <w:rFonts w:ascii="Century Gothic" w:hAnsi="Century Gothic"/>
        </w:rPr>
        <w:t xml:space="preserve">Atelier cosmétique et conférence de presse sur la </w:t>
      </w:r>
      <w:r w:rsidR="005331AD" w:rsidRPr="0082247A">
        <w:rPr>
          <w:rFonts w:ascii="Century Gothic" w:hAnsi="Century Gothic"/>
        </w:rPr>
        <w:t xml:space="preserve">filière </w:t>
      </w:r>
      <w:r w:rsidRPr="0082247A">
        <w:rPr>
          <w:rFonts w:ascii="Century Gothic" w:hAnsi="Century Gothic"/>
        </w:rPr>
        <w:t xml:space="preserve">lavande – Mardi 26 février à </w:t>
      </w:r>
      <w:r w:rsidR="00E843EE" w:rsidRPr="0082247A">
        <w:rPr>
          <w:rFonts w:ascii="Century Gothic" w:hAnsi="Century Gothic"/>
        </w:rPr>
        <w:t>12h30</w:t>
      </w:r>
      <w:r w:rsidR="00936E8E">
        <w:rPr>
          <w:rFonts w:ascii="Century Gothic" w:hAnsi="Century Gothic"/>
        </w:rPr>
        <w:t>.</w:t>
      </w:r>
    </w:p>
    <w:p w14:paraId="05EEBD1E" w14:textId="0EBA9DF1" w:rsidR="00393A2B" w:rsidRPr="0082247A" w:rsidRDefault="00393A2B" w:rsidP="00817180">
      <w:pPr>
        <w:pStyle w:val="Paragraphedeliste"/>
        <w:numPr>
          <w:ilvl w:val="0"/>
          <w:numId w:val="1"/>
        </w:numPr>
        <w:jc w:val="both"/>
        <w:rPr>
          <w:rFonts w:ascii="Century Gothic" w:hAnsi="Century Gothic"/>
        </w:rPr>
      </w:pPr>
      <w:r w:rsidRPr="0082247A">
        <w:rPr>
          <w:rFonts w:ascii="Century Gothic" w:hAnsi="Century Gothic"/>
        </w:rPr>
        <w:t>Des blogueurs et des émissions culinaires - tous les jours à</w:t>
      </w:r>
      <w:r w:rsidRPr="0082247A">
        <w:rPr>
          <w:rFonts w:ascii="Century Gothic" w:hAnsi="Century Gothic"/>
          <w:color w:val="FF0000"/>
        </w:rPr>
        <w:t xml:space="preserve"> </w:t>
      </w:r>
      <w:r w:rsidR="00354E79" w:rsidRPr="0082247A">
        <w:rPr>
          <w:rFonts w:ascii="Century Gothic" w:hAnsi="Century Gothic"/>
        </w:rPr>
        <w:t>12h</w:t>
      </w:r>
      <w:r w:rsidR="00936E8E">
        <w:rPr>
          <w:rFonts w:ascii="Century Gothic" w:hAnsi="Century Gothic"/>
        </w:rPr>
        <w:t>.</w:t>
      </w:r>
    </w:p>
    <w:p w14:paraId="55222982" w14:textId="1DC35A6C" w:rsidR="0063014E" w:rsidRDefault="002A6DDA" w:rsidP="002A6DDA">
      <w:pPr>
        <w:autoSpaceDE w:val="0"/>
        <w:autoSpaceDN w:val="0"/>
        <w:adjustRightInd w:val="0"/>
        <w:spacing w:after="0" w:line="240" w:lineRule="auto"/>
        <w:rPr>
          <w:rFonts w:ascii="Tms Rmn" w:hAnsi="Tms Rmn"/>
          <w:sz w:val="24"/>
          <w:szCs w:val="24"/>
        </w:rPr>
      </w:pPr>
      <w:r>
        <w:rPr>
          <w:rFonts w:ascii="Century Gothic" w:hAnsi="Century Gothic"/>
        </w:rPr>
        <w:br/>
      </w:r>
      <w:r w:rsidRPr="00034832">
        <w:rPr>
          <w:rFonts w:ascii="Century Gothic" w:hAnsi="Century Gothic"/>
          <w:b/>
        </w:rPr>
        <w:t>Retr</w:t>
      </w:r>
      <w:r w:rsidR="003F2FAF" w:rsidRPr="00034832">
        <w:rPr>
          <w:rFonts w:ascii="Century Gothic" w:hAnsi="Century Gothic"/>
          <w:b/>
        </w:rPr>
        <w:t xml:space="preserve">ouvez le </w:t>
      </w:r>
      <w:proofErr w:type="spellStart"/>
      <w:r w:rsidR="003F2FAF" w:rsidRPr="00034832">
        <w:rPr>
          <w:rFonts w:ascii="Century Gothic" w:hAnsi="Century Gothic"/>
          <w:b/>
        </w:rPr>
        <w:t>pré-programme</w:t>
      </w:r>
      <w:proofErr w:type="spellEnd"/>
      <w:r w:rsidRPr="00034832">
        <w:rPr>
          <w:rFonts w:ascii="Century Gothic" w:hAnsi="Century Gothic"/>
          <w:b/>
        </w:rPr>
        <w:t xml:space="preserve"> </w:t>
      </w:r>
      <w:r w:rsidR="00873E9C" w:rsidRPr="00034832">
        <w:rPr>
          <w:rFonts w:ascii="Century Gothic" w:hAnsi="Century Gothic"/>
          <w:b/>
        </w:rPr>
        <w:t xml:space="preserve">du plateau </w:t>
      </w:r>
      <w:r w:rsidR="00873E9C">
        <w:rPr>
          <w:rFonts w:ascii="Century Gothic" w:hAnsi="Century Gothic"/>
          <w:b/>
        </w:rPr>
        <w:t>#</w:t>
      </w:r>
      <w:proofErr w:type="spellStart"/>
      <w:r w:rsidR="00873E9C" w:rsidRPr="00034832">
        <w:rPr>
          <w:rFonts w:ascii="Century Gothic" w:hAnsi="Century Gothic"/>
          <w:b/>
        </w:rPr>
        <w:t>VillageSemence</w:t>
      </w:r>
      <w:proofErr w:type="spellEnd"/>
      <w:r w:rsidR="00873E9C" w:rsidRPr="00034832">
        <w:rPr>
          <w:rFonts w:ascii="Century Gothic" w:hAnsi="Century Gothic"/>
          <w:b/>
        </w:rPr>
        <w:t xml:space="preserve"> </w:t>
      </w:r>
      <w:r w:rsidR="00873E9C">
        <w:rPr>
          <w:rFonts w:ascii="Century Gothic" w:hAnsi="Century Gothic"/>
          <w:b/>
        </w:rPr>
        <w:t>(</w:t>
      </w:r>
      <w:r w:rsidR="003F2FAF" w:rsidRPr="00034832">
        <w:rPr>
          <w:rFonts w:ascii="Century Gothic" w:hAnsi="Century Gothic"/>
          <w:b/>
        </w:rPr>
        <w:t>en date du 6 février</w:t>
      </w:r>
      <w:r w:rsidR="00873E9C">
        <w:rPr>
          <w:rFonts w:ascii="Century Gothic" w:hAnsi="Century Gothic"/>
          <w:b/>
        </w:rPr>
        <w:t xml:space="preserve">, </w:t>
      </w:r>
      <w:r w:rsidR="003F2FAF" w:rsidRPr="00034832">
        <w:rPr>
          <w:rFonts w:ascii="Century Gothic" w:hAnsi="Century Gothic"/>
          <w:b/>
        </w:rPr>
        <w:t xml:space="preserve">il sera réactualisé très prochainement) </w:t>
      </w:r>
      <w:r w:rsidRPr="00034832">
        <w:rPr>
          <w:rFonts w:ascii="Century Gothic" w:hAnsi="Century Gothic"/>
          <w:b/>
        </w:rPr>
        <w:t>sur :</w:t>
      </w:r>
      <w:r w:rsidR="00873E9C">
        <w:rPr>
          <w:rFonts w:ascii="Century Gothic" w:hAnsi="Century Gothic"/>
          <w:b/>
        </w:rPr>
        <w:t xml:space="preserve"> </w:t>
      </w:r>
      <w:hyperlink r:id="rId11" w:history="1">
        <w:r w:rsidR="00873E9C" w:rsidRPr="00873E9C">
          <w:rPr>
            <w:rStyle w:val="Lienhypertexte"/>
            <w:rFonts w:ascii="Century Gothic" w:hAnsi="Century Gothic"/>
            <w:b/>
          </w:rPr>
          <w:t>www.gnis.fr/villagesemence</w:t>
        </w:r>
      </w:hyperlink>
    </w:p>
    <w:p w14:paraId="6A24A8ED" w14:textId="77777777" w:rsidR="002A6DDA" w:rsidRDefault="002A6DDA" w:rsidP="002A6DDA">
      <w:pPr>
        <w:autoSpaceDE w:val="0"/>
        <w:autoSpaceDN w:val="0"/>
        <w:adjustRightInd w:val="0"/>
        <w:spacing w:after="0" w:line="240" w:lineRule="auto"/>
        <w:rPr>
          <w:rFonts w:ascii="Tms Rmn" w:hAnsi="Tms Rmn"/>
          <w:sz w:val="24"/>
          <w:szCs w:val="24"/>
        </w:rPr>
      </w:pPr>
    </w:p>
    <w:p w14:paraId="1B7179B8" w14:textId="77777777" w:rsidR="002A6DDA" w:rsidRDefault="002A6DDA" w:rsidP="002A6DDA">
      <w:pPr>
        <w:autoSpaceDE w:val="0"/>
        <w:autoSpaceDN w:val="0"/>
        <w:adjustRightInd w:val="0"/>
        <w:spacing w:after="0" w:line="240" w:lineRule="auto"/>
        <w:rPr>
          <w:rFonts w:ascii="Tms Rmn" w:hAnsi="Tms Rmn"/>
          <w:sz w:val="24"/>
          <w:szCs w:val="24"/>
        </w:rPr>
      </w:pPr>
    </w:p>
    <w:p w14:paraId="6B5757B7" w14:textId="77777777" w:rsidR="002A6DDA" w:rsidRDefault="002A6DDA" w:rsidP="002A6DDA">
      <w:pPr>
        <w:autoSpaceDE w:val="0"/>
        <w:autoSpaceDN w:val="0"/>
        <w:adjustRightInd w:val="0"/>
        <w:spacing w:after="0" w:line="240" w:lineRule="auto"/>
        <w:rPr>
          <w:rFonts w:ascii="Tms Rmn" w:hAnsi="Tms Rmn"/>
          <w:sz w:val="24"/>
          <w:szCs w:val="24"/>
        </w:rPr>
      </w:pPr>
    </w:p>
    <w:p w14:paraId="10CCF973" w14:textId="77777777" w:rsidR="002A6DDA" w:rsidRDefault="002A6DDA" w:rsidP="002A6DDA">
      <w:pPr>
        <w:autoSpaceDE w:val="0"/>
        <w:autoSpaceDN w:val="0"/>
        <w:adjustRightInd w:val="0"/>
        <w:spacing w:after="0" w:line="240" w:lineRule="auto"/>
        <w:rPr>
          <w:rFonts w:ascii="Tms Rmn" w:hAnsi="Tms Rmn"/>
          <w:sz w:val="24"/>
          <w:szCs w:val="24"/>
        </w:rPr>
      </w:pPr>
    </w:p>
    <w:p w14:paraId="228A6EE5" w14:textId="77777777" w:rsidR="002A6DDA" w:rsidRDefault="002A6DDA" w:rsidP="002A6DDA">
      <w:pPr>
        <w:autoSpaceDE w:val="0"/>
        <w:autoSpaceDN w:val="0"/>
        <w:adjustRightInd w:val="0"/>
        <w:spacing w:after="0" w:line="240" w:lineRule="auto"/>
        <w:rPr>
          <w:rFonts w:ascii="Tms Rmn" w:hAnsi="Tms Rmn"/>
          <w:sz w:val="24"/>
          <w:szCs w:val="24"/>
        </w:rPr>
      </w:pPr>
    </w:p>
    <w:p w14:paraId="33CD10EC" w14:textId="77777777" w:rsidR="002A6DDA" w:rsidRDefault="002A6DDA" w:rsidP="002A6DDA">
      <w:pPr>
        <w:autoSpaceDE w:val="0"/>
        <w:autoSpaceDN w:val="0"/>
        <w:adjustRightInd w:val="0"/>
        <w:spacing w:after="0" w:line="240" w:lineRule="auto"/>
        <w:rPr>
          <w:rFonts w:ascii="Tms Rmn" w:hAnsi="Tms Rmn"/>
          <w:sz w:val="24"/>
          <w:szCs w:val="24"/>
        </w:rPr>
      </w:pPr>
    </w:p>
    <w:p w14:paraId="5D0EFD62" w14:textId="77777777" w:rsidR="002A6DDA" w:rsidRDefault="002A6DDA" w:rsidP="002A6DDA">
      <w:pPr>
        <w:autoSpaceDE w:val="0"/>
        <w:autoSpaceDN w:val="0"/>
        <w:adjustRightInd w:val="0"/>
        <w:spacing w:after="0" w:line="240" w:lineRule="auto"/>
        <w:rPr>
          <w:rFonts w:ascii="Tms Rmn" w:hAnsi="Tms Rmn"/>
          <w:sz w:val="24"/>
          <w:szCs w:val="24"/>
        </w:rPr>
      </w:pPr>
    </w:p>
    <w:p w14:paraId="231B75AA" w14:textId="77777777" w:rsidR="002A6DDA" w:rsidRDefault="002A6DDA" w:rsidP="002A6DDA">
      <w:pPr>
        <w:autoSpaceDE w:val="0"/>
        <w:autoSpaceDN w:val="0"/>
        <w:adjustRightInd w:val="0"/>
        <w:spacing w:after="0" w:line="240" w:lineRule="auto"/>
        <w:rPr>
          <w:rFonts w:ascii="Tms Rmn" w:hAnsi="Tms Rmn"/>
          <w:sz w:val="24"/>
          <w:szCs w:val="24"/>
        </w:rPr>
      </w:pPr>
    </w:p>
    <w:p w14:paraId="6F7DC529" w14:textId="77777777" w:rsidR="002A6DDA" w:rsidRDefault="002A6DDA" w:rsidP="002A6DDA">
      <w:pPr>
        <w:autoSpaceDE w:val="0"/>
        <w:autoSpaceDN w:val="0"/>
        <w:adjustRightInd w:val="0"/>
        <w:spacing w:after="0" w:line="240" w:lineRule="auto"/>
        <w:rPr>
          <w:rFonts w:ascii="Tms Rmn" w:hAnsi="Tms Rmn"/>
          <w:sz w:val="24"/>
          <w:szCs w:val="24"/>
        </w:rPr>
      </w:pPr>
    </w:p>
    <w:p w14:paraId="47019DE5" w14:textId="77777777" w:rsidR="002A6DDA" w:rsidRDefault="002A6DDA" w:rsidP="002A6DDA">
      <w:pPr>
        <w:autoSpaceDE w:val="0"/>
        <w:autoSpaceDN w:val="0"/>
        <w:adjustRightInd w:val="0"/>
        <w:spacing w:after="0" w:line="240" w:lineRule="auto"/>
        <w:rPr>
          <w:rFonts w:ascii="Tms Rmn" w:hAnsi="Tms Rmn"/>
          <w:sz w:val="24"/>
          <w:szCs w:val="24"/>
        </w:rPr>
      </w:pPr>
    </w:p>
    <w:p w14:paraId="24133887" w14:textId="77777777" w:rsidR="002A6DDA" w:rsidRDefault="002A6DDA" w:rsidP="002A6DDA">
      <w:pPr>
        <w:autoSpaceDE w:val="0"/>
        <w:autoSpaceDN w:val="0"/>
        <w:adjustRightInd w:val="0"/>
        <w:spacing w:after="0" w:line="240" w:lineRule="auto"/>
        <w:rPr>
          <w:rFonts w:ascii="Tms Rmn" w:hAnsi="Tms Rmn"/>
          <w:sz w:val="24"/>
          <w:szCs w:val="24"/>
        </w:rPr>
      </w:pPr>
    </w:p>
    <w:p w14:paraId="106C60D2" w14:textId="77777777" w:rsidR="002A6DDA" w:rsidRDefault="002A6DDA" w:rsidP="002A6DDA">
      <w:pPr>
        <w:autoSpaceDE w:val="0"/>
        <w:autoSpaceDN w:val="0"/>
        <w:adjustRightInd w:val="0"/>
        <w:spacing w:after="0" w:line="240" w:lineRule="auto"/>
        <w:rPr>
          <w:rFonts w:ascii="Tms Rmn" w:hAnsi="Tms Rmn"/>
          <w:sz w:val="24"/>
          <w:szCs w:val="24"/>
        </w:rPr>
      </w:pPr>
    </w:p>
    <w:p w14:paraId="28CB2099" w14:textId="77777777" w:rsidR="002A6DDA" w:rsidRPr="002A6DDA" w:rsidRDefault="002A6DDA" w:rsidP="002A6DDA">
      <w:pPr>
        <w:autoSpaceDE w:val="0"/>
        <w:autoSpaceDN w:val="0"/>
        <w:adjustRightInd w:val="0"/>
        <w:spacing w:after="0" w:line="240" w:lineRule="auto"/>
        <w:rPr>
          <w:rFonts w:ascii="Tms Rmn" w:hAnsi="Tms Rmn"/>
          <w:sz w:val="24"/>
          <w:szCs w:val="24"/>
        </w:rPr>
      </w:pPr>
    </w:p>
    <w:p w14:paraId="0CFEA64C" w14:textId="77777777" w:rsidR="002A6DDA" w:rsidRDefault="002A6DDA" w:rsidP="007F6D21">
      <w:pPr>
        <w:rPr>
          <w:rFonts w:ascii="Century Gothic" w:hAnsi="Century Gothic"/>
          <w:b/>
        </w:rPr>
      </w:pPr>
    </w:p>
    <w:p w14:paraId="0B2BBBBE" w14:textId="0796D248" w:rsidR="007F6D21" w:rsidRDefault="007F6D21" w:rsidP="007F6D21">
      <w:pPr>
        <w:rPr>
          <w:rFonts w:ascii="Century Gothic" w:hAnsi="Century Gothic"/>
          <w:b/>
        </w:rPr>
      </w:pPr>
      <w:r>
        <w:rPr>
          <w:rFonts w:ascii="Century Gothic" w:hAnsi="Century Gothic"/>
          <w:b/>
        </w:rPr>
        <w:lastRenderedPageBreak/>
        <w:t xml:space="preserve">L’espace du </w:t>
      </w:r>
      <w:r w:rsidR="00B8415C" w:rsidRPr="007F6D21">
        <w:rPr>
          <w:rFonts w:ascii="Century Gothic" w:hAnsi="Century Gothic"/>
          <w:b/>
        </w:rPr>
        <w:t xml:space="preserve">GNIS : </w:t>
      </w:r>
      <w:r w:rsidR="00873E9C">
        <w:rPr>
          <w:rFonts w:ascii="Century Gothic" w:hAnsi="Century Gothic"/>
          <w:b/>
          <w:bCs/>
        </w:rPr>
        <w:t>80 m</w:t>
      </w:r>
      <w:r w:rsidR="00B8415C" w:rsidRPr="00873E9C">
        <w:rPr>
          <w:rFonts w:ascii="Century Gothic" w:hAnsi="Century Gothic"/>
          <w:b/>
          <w:bCs/>
          <w:vertAlign w:val="superscript"/>
        </w:rPr>
        <w:t>2</w:t>
      </w:r>
      <w:r w:rsidR="00B8415C" w:rsidRPr="007F6D21">
        <w:rPr>
          <w:rFonts w:ascii="Century Gothic" w:hAnsi="Century Gothic"/>
          <w:b/>
          <w:bCs/>
        </w:rPr>
        <w:t xml:space="preserve"> dédiés aux semences</w:t>
      </w:r>
    </w:p>
    <w:p w14:paraId="5FE1D900" w14:textId="5C74A537" w:rsidR="00693E6A" w:rsidRPr="00B717DF" w:rsidRDefault="00936E8E" w:rsidP="00693E6A">
      <w:pPr>
        <w:tabs>
          <w:tab w:val="num" w:pos="720"/>
        </w:tabs>
        <w:rPr>
          <w:rFonts w:ascii="Century Gothic" w:hAnsi="Century Gothic"/>
        </w:rPr>
      </w:pPr>
      <w:r w:rsidRPr="00B717DF">
        <w:rPr>
          <w:rFonts w:ascii="Century Gothic" w:hAnsi="Century Gothic"/>
        </w:rPr>
        <w:t>Au sein d’un espace de 80 m</w:t>
      </w:r>
      <w:r w:rsidRPr="00873E9C">
        <w:rPr>
          <w:rFonts w:ascii="Century Gothic" w:hAnsi="Century Gothic"/>
          <w:vertAlign w:val="superscript"/>
        </w:rPr>
        <w:t>2</w:t>
      </w:r>
      <w:r w:rsidRPr="00B717DF">
        <w:rPr>
          <w:rFonts w:ascii="Century Gothic" w:hAnsi="Century Gothic"/>
        </w:rPr>
        <w:t>, les animateurs du GNIS iront au contact de tous les visiteurs du salon de l’agriculture.</w:t>
      </w:r>
    </w:p>
    <w:p w14:paraId="4ECF2C8B" w14:textId="72957040" w:rsidR="00743937" w:rsidRPr="00B717DF" w:rsidRDefault="007F6D21" w:rsidP="007F6D21">
      <w:pPr>
        <w:tabs>
          <w:tab w:val="num" w:pos="720"/>
        </w:tabs>
        <w:rPr>
          <w:rFonts w:ascii="Century Gothic" w:hAnsi="Century Gothic"/>
        </w:rPr>
      </w:pPr>
      <w:r w:rsidRPr="00B717DF">
        <w:rPr>
          <w:rFonts w:ascii="Century Gothic" w:hAnsi="Century Gothic"/>
        </w:rPr>
        <w:t>Cet espace végétalisé, ludique et pédagogique est u</w:t>
      </w:r>
      <w:r w:rsidR="00936E8E" w:rsidRPr="00B717DF">
        <w:rPr>
          <w:rFonts w:ascii="Century Gothic" w:hAnsi="Century Gothic"/>
        </w:rPr>
        <w:t xml:space="preserve">n lieu de découverte pour le grand public, mais aussi le point de rencontre avec </w:t>
      </w:r>
      <w:r w:rsidR="00693E6A" w:rsidRPr="00B717DF">
        <w:rPr>
          <w:rFonts w:ascii="Century Gothic" w:hAnsi="Century Gothic"/>
        </w:rPr>
        <w:t>tous les acteurs de la filière semences et de tous ses utilisateurs, sélectionneurs, multiplicateurs, organismes professionnels et agricoles.</w:t>
      </w:r>
      <w:r w:rsidR="00936E8E" w:rsidRPr="00B717DF">
        <w:rPr>
          <w:rFonts w:ascii="Century Gothic" w:hAnsi="Century Gothic"/>
        </w:rPr>
        <w:t xml:space="preserve"> Il contient :</w:t>
      </w:r>
    </w:p>
    <w:p w14:paraId="6A00402F" w14:textId="6E8A99AA" w:rsidR="00936E8E" w:rsidRPr="00B717DF" w:rsidRDefault="00936E8E" w:rsidP="00936E8E">
      <w:pPr>
        <w:pStyle w:val="Paragraphedeliste"/>
        <w:numPr>
          <w:ilvl w:val="0"/>
          <w:numId w:val="1"/>
        </w:numPr>
        <w:tabs>
          <w:tab w:val="num" w:pos="720"/>
        </w:tabs>
        <w:rPr>
          <w:rFonts w:ascii="Century Gothic" w:hAnsi="Century Gothic"/>
        </w:rPr>
      </w:pPr>
      <w:r w:rsidRPr="00B717DF">
        <w:rPr>
          <w:rFonts w:ascii="Century Gothic" w:hAnsi="Century Gothic"/>
        </w:rPr>
        <w:t xml:space="preserve">Un parcours pour découvrir la </w:t>
      </w:r>
      <w:r w:rsidRPr="00B717DF">
        <w:rPr>
          <w:rFonts w:ascii="Century Gothic" w:hAnsi="Century Gothic"/>
          <w:b/>
        </w:rPr>
        <w:t xml:space="preserve">biodiversité </w:t>
      </w:r>
      <w:r w:rsidRPr="00B717DF">
        <w:rPr>
          <w:rFonts w:ascii="Century Gothic" w:hAnsi="Century Gothic"/>
        </w:rPr>
        <w:t>présente au sein de l’ail, du blé, de la betterave, de colza, de l’échalote, de la féverole, du gazon, des pommes de terre, des laitues, du lin, des pois, dont les semences sont produites par les 19 000 agriculteurs</w:t>
      </w:r>
      <w:r w:rsidR="00873E9C">
        <w:rPr>
          <w:rFonts w:ascii="Century Gothic" w:hAnsi="Century Gothic"/>
        </w:rPr>
        <w:t>-</w:t>
      </w:r>
      <w:r w:rsidRPr="00B717DF">
        <w:rPr>
          <w:rFonts w:ascii="Century Gothic" w:hAnsi="Century Gothic"/>
        </w:rPr>
        <w:t>multiplicateurs membres du GNIS.</w:t>
      </w:r>
    </w:p>
    <w:p w14:paraId="3D61A6DC" w14:textId="77777777" w:rsidR="00936E8E" w:rsidRPr="00B717DF" w:rsidRDefault="00936E8E" w:rsidP="00936E8E">
      <w:pPr>
        <w:pStyle w:val="Paragraphedeliste"/>
        <w:rPr>
          <w:rFonts w:ascii="Century Gothic" w:hAnsi="Century Gothic"/>
        </w:rPr>
      </w:pPr>
    </w:p>
    <w:p w14:paraId="08D977E9" w14:textId="2EB24322" w:rsidR="00936E8E" w:rsidRPr="00B717DF" w:rsidRDefault="00936E8E" w:rsidP="00936E8E">
      <w:pPr>
        <w:pStyle w:val="Paragraphedeliste"/>
        <w:numPr>
          <w:ilvl w:val="0"/>
          <w:numId w:val="1"/>
        </w:numPr>
        <w:tabs>
          <w:tab w:val="num" w:pos="720"/>
        </w:tabs>
        <w:rPr>
          <w:rFonts w:ascii="Century Gothic" w:hAnsi="Century Gothic"/>
        </w:rPr>
      </w:pPr>
      <w:r w:rsidRPr="00B717DF">
        <w:rPr>
          <w:rFonts w:ascii="Century Gothic" w:hAnsi="Century Gothic"/>
        </w:rPr>
        <w:t xml:space="preserve">Des plantes porte-graines, dédiées à la </w:t>
      </w:r>
      <w:r w:rsidRPr="00B717DF">
        <w:rPr>
          <w:rFonts w:ascii="Century Gothic" w:hAnsi="Century Gothic"/>
          <w:b/>
        </w:rPr>
        <w:t>production de semences</w:t>
      </w:r>
      <w:r w:rsidRPr="00B717DF">
        <w:rPr>
          <w:rFonts w:ascii="Century Gothic" w:hAnsi="Century Gothic"/>
        </w:rPr>
        <w:t>, pour mieux comprendre le cycle de multiplication.</w:t>
      </w:r>
    </w:p>
    <w:p w14:paraId="5B3AE242" w14:textId="77777777" w:rsidR="00936E8E" w:rsidRPr="00B717DF" w:rsidRDefault="00936E8E" w:rsidP="00936E8E">
      <w:pPr>
        <w:pStyle w:val="Paragraphedeliste"/>
        <w:rPr>
          <w:rFonts w:ascii="Century Gothic" w:hAnsi="Century Gothic"/>
        </w:rPr>
      </w:pPr>
    </w:p>
    <w:p w14:paraId="322335B9" w14:textId="1078C9D4" w:rsidR="00743937" w:rsidRPr="00936E8E" w:rsidRDefault="00693E6A" w:rsidP="00360F80">
      <w:pPr>
        <w:pStyle w:val="Paragraphedeliste"/>
        <w:numPr>
          <w:ilvl w:val="0"/>
          <w:numId w:val="1"/>
        </w:numPr>
        <w:tabs>
          <w:tab w:val="num" w:pos="720"/>
        </w:tabs>
        <w:rPr>
          <w:rFonts w:ascii="Century Gothic" w:hAnsi="Century Gothic"/>
          <w:color w:val="FF0000"/>
        </w:rPr>
      </w:pPr>
      <w:r w:rsidRPr="00936E8E">
        <w:rPr>
          <w:rFonts w:ascii="Century Gothic" w:hAnsi="Century Gothic"/>
        </w:rPr>
        <w:t>3 a</w:t>
      </w:r>
      <w:r w:rsidR="00360F80" w:rsidRPr="00936E8E">
        <w:rPr>
          <w:rFonts w:ascii="Century Gothic" w:hAnsi="Century Gothic"/>
        </w:rPr>
        <w:t xml:space="preserve">teliers </w:t>
      </w:r>
      <w:r w:rsidR="00360F80" w:rsidRPr="00B717DF">
        <w:rPr>
          <w:rFonts w:ascii="Century Gothic" w:hAnsi="Century Gothic"/>
        </w:rPr>
        <w:t>pédagogiques</w:t>
      </w:r>
      <w:r w:rsidR="00936E8E" w:rsidRPr="00B717DF">
        <w:rPr>
          <w:rFonts w:ascii="Century Gothic" w:hAnsi="Century Gothic"/>
        </w:rPr>
        <w:t>, qui</w:t>
      </w:r>
      <w:r w:rsidR="00360F80" w:rsidRPr="00B717DF">
        <w:rPr>
          <w:rFonts w:ascii="Century Gothic" w:hAnsi="Century Gothic"/>
        </w:rPr>
        <w:t xml:space="preserve"> </w:t>
      </w:r>
      <w:r w:rsidR="00360F80" w:rsidRPr="00936E8E">
        <w:rPr>
          <w:rFonts w:ascii="Century Gothic" w:hAnsi="Century Gothic"/>
        </w:rPr>
        <w:t xml:space="preserve">permettront de </w:t>
      </w:r>
      <w:r w:rsidRPr="00936E8E">
        <w:rPr>
          <w:rFonts w:ascii="Century Gothic" w:hAnsi="Century Gothic"/>
        </w:rPr>
        <w:t>découvrir le lien entre une sem</w:t>
      </w:r>
      <w:r w:rsidR="00360F80" w:rsidRPr="00936E8E">
        <w:rPr>
          <w:rFonts w:ascii="Century Gothic" w:hAnsi="Century Gothic"/>
        </w:rPr>
        <w:t xml:space="preserve">ence, une plante et ses usages en s’amusant ; en jouant, touchant et en apprenant </w:t>
      </w:r>
      <w:r w:rsidR="00041356">
        <w:rPr>
          <w:rFonts w:ascii="Century Gothic" w:hAnsi="Century Gothic"/>
        </w:rPr>
        <w:t>au</w:t>
      </w:r>
      <w:r w:rsidR="00360F80" w:rsidRPr="00936E8E">
        <w:rPr>
          <w:rFonts w:ascii="Century Gothic" w:hAnsi="Century Gothic"/>
        </w:rPr>
        <w:t xml:space="preserve"> travers</w:t>
      </w:r>
      <w:r w:rsidRPr="00936E8E">
        <w:rPr>
          <w:rFonts w:ascii="Century Gothic" w:hAnsi="Century Gothic"/>
        </w:rPr>
        <w:t xml:space="preserve"> </w:t>
      </w:r>
      <w:r w:rsidR="00041356">
        <w:rPr>
          <w:rFonts w:ascii="Century Gothic" w:hAnsi="Century Gothic"/>
        </w:rPr>
        <w:t xml:space="preserve">de </w:t>
      </w:r>
      <w:r w:rsidRPr="00936E8E">
        <w:rPr>
          <w:rFonts w:ascii="Century Gothic" w:hAnsi="Century Gothic"/>
        </w:rPr>
        <w:t xml:space="preserve">2 ateliers pour les adultes ou en famille, et </w:t>
      </w:r>
      <w:r w:rsidR="00041356">
        <w:rPr>
          <w:rFonts w:ascii="Century Gothic" w:hAnsi="Century Gothic"/>
        </w:rPr>
        <w:t>1</w:t>
      </w:r>
      <w:r w:rsidRPr="00936E8E">
        <w:rPr>
          <w:rFonts w:ascii="Century Gothic" w:hAnsi="Century Gothic"/>
        </w:rPr>
        <w:t xml:space="preserve"> atelier dédié aux plus jeunes.</w:t>
      </w:r>
    </w:p>
    <w:p w14:paraId="330E27C2" w14:textId="78EF1542" w:rsidR="00743937" w:rsidRPr="00B717DF" w:rsidRDefault="00693E6A" w:rsidP="00360F80">
      <w:pPr>
        <w:rPr>
          <w:rFonts w:ascii="Century Gothic" w:hAnsi="Century Gothic"/>
        </w:rPr>
      </w:pPr>
      <w:r w:rsidRPr="00B717DF">
        <w:rPr>
          <w:rFonts w:ascii="Century Gothic" w:hAnsi="Century Gothic"/>
        </w:rPr>
        <w:t>Des messages pédagogiques</w:t>
      </w:r>
      <w:r w:rsidR="00936E8E" w:rsidRPr="00B717DF">
        <w:rPr>
          <w:rFonts w:ascii="Century Gothic" w:hAnsi="Century Gothic"/>
        </w:rPr>
        <w:t>, des vidéos ludiques</w:t>
      </w:r>
      <w:r w:rsidRPr="00B717DF">
        <w:rPr>
          <w:rFonts w:ascii="Century Gothic" w:hAnsi="Century Gothic"/>
        </w:rPr>
        <w:t xml:space="preserve"> </w:t>
      </w:r>
      <w:r w:rsidR="00360F80" w:rsidRPr="00B717DF">
        <w:rPr>
          <w:rFonts w:ascii="Century Gothic" w:hAnsi="Century Gothic"/>
        </w:rPr>
        <w:t>s</w:t>
      </w:r>
      <w:r w:rsidRPr="00B717DF">
        <w:rPr>
          <w:rFonts w:ascii="Century Gothic" w:hAnsi="Century Gothic"/>
        </w:rPr>
        <w:t>er</w:t>
      </w:r>
      <w:r w:rsidR="00360F80" w:rsidRPr="00B717DF">
        <w:rPr>
          <w:rFonts w:ascii="Century Gothic" w:hAnsi="Century Gothic"/>
        </w:rPr>
        <w:t>ont diffusés sur 2 écrans géants</w:t>
      </w:r>
      <w:r w:rsidR="00936E8E" w:rsidRPr="00B717DF">
        <w:rPr>
          <w:rFonts w:ascii="Century Gothic" w:hAnsi="Century Gothic"/>
        </w:rPr>
        <w:t>, aussi bien pour aider les enfants à comprendre d’où viennent les graines qu’on sème, que pour expliquer à tous l’organisation de la filière semences en France.</w:t>
      </w:r>
    </w:p>
    <w:p w14:paraId="27D4B0E5" w14:textId="77777777" w:rsidR="00936E8E" w:rsidRPr="00B717DF" w:rsidRDefault="00936E8E" w:rsidP="00360F80">
      <w:pPr>
        <w:rPr>
          <w:rFonts w:ascii="Century Gothic" w:hAnsi="Century Gothic"/>
        </w:rPr>
      </w:pPr>
    </w:p>
    <w:p w14:paraId="3F55A349" w14:textId="24A8AF96" w:rsidR="00693E6A" w:rsidRPr="00B717DF" w:rsidRDefault="00693E6A">
      <w:pPr>
        <w:rPr>
          <w:rFonts w:ascii="Century Gothic" w:hAnsi="Century Gothic"/>
          <w:b/>
        </w:rPr>
      </w:pPr>
      <w:r w:rsidRPr="00B717DF">
        <w:rPr>
          <w:rFonts w:ascii="Century Gothic" w:hAnsi="Century Gothic"/>
          <w:b/>
        </w:rPr>
        <w:t xml:space="preserve">Le </w:t>
      </w:r>
      <w:r w:rsidR="00F71085" w:rsidRPr="00B717DF">
        <w:rPr>
          <w:rFonts w:ascii="Century Gothic" w:hAnsi="Century Gothic"/>
          <w:b/>
        </w:rPr>
        <w:t>GNIS, p</w:t>
      </w:r>
      <w:r w:rsidR="00041356">
        <w:rPr>
          <w:rFonts w:ascii="Century Gothic" w:hAnsi="Century Gothic"/>
          <w:b/>
        </w:rPr>
        <w:t>artenaire de l’Odyssée V</w:t>
      </w:r>
      <w:r w:rsidR="009F75A0" w:rsidRPr="00B717DF">
        <w:rPr>
          <w:rFonts w:ascii="Century Gothic" w:hAnsi="Century Gothic"/>
          <w:b/>
        </w:rPr>
        <w:t>égétale</w:t>
      </w:r>
      <w:r w:rsidR="00F71085" w:rsidRPr="00B717DF">
        <w:rPr>
          <w:rFonts w:ascii="Century Gothic" w:hAnsi="Century Gothic"/>
          <w:b/>
        </w:rPr>
        <w:t xml:space="preserve"> : un concept entièrement repensé </w:t>
      </w:r>
    </w:p>
    <w:p w14:paraId="7F0BB28B" w14:textId="77777777" w:rsidR="00F71085" w:rsidRPr="00B717DF" w:rsidRDefault="00F71085" w:rsidP="00F71085">
      <w:pPr>
        <w:rPr>
          <w:rFonts w:ascii="Century Gothic" w:hAnsi="Century Gothic"/>
        </w:rPr>
      </w:pPr>
      <w:r w:rsidRPr="00B717DF">
        <w:rPr>
          <w:rFonts w:ascii="Century Gothic" w:hAnsi="Century Gothic"/>
        </w:rPr>
        <w:t>L’Odyssée Végétale, dont fait partie le GNIS, est un collectif de 9 partenaires du secteur végétal qui assure la promotion des cultures végétales françaises.</w:t>
      </w:r>
    </w:p>
    <w:p w14:paraId="0E667650" w14:textId="3933C87B" w:rsidR="00693E6A" w:rsidRPr="00B717DF" w:rsidRDefault="00F71085" w:rsidP="00693E6A">
      <w:pPr>
        <w:rPr>
          <w:rFonts w:ascii="Century Gothic" w:hAnsi="Century Gothic"/>
        </w:rPr>
      </w:pPr>
      <w:r w:rsidRPr="00B717DF">
        <w:rPr>
          <w:rFonts w:ascii="Century Gothic" w:hAnsi="Century Gothic"/>
        </w:rPr>
        <w:t xml:space="preserve">Cette année, </w:t>
      </w:r>
      <w:r w:rsidR="00041356">
        <w:rPr>
          <w:rFonts w:ascii="Century Gothic" w:hAnsi="Century Gothic"/>
        </w:rPr>
        <w:t>l’Odyssée V</w:t>
      </w:r>
      <w:r w:rsidR="00693E6A" w:rsidRPr="00B717DF">
        <w:rPr>
          <w:rFonts w:ascii="Century Gothic" w:hAnsi="Century Gothic"/>
        </w:rPr>
        <w:t>égétale</w:t>
      </w:r>
      <w:r w:rsidRPr="00B717DF">
        <w:rPr>
          <w:rFonts w:ascii="Century Gothic" w:hAnsi="Century Gothic"/>
        </w:rPr>
        <w:t xml:space="preserve"> </w:t>
      </w:r>
      <w:r w:rsidR="00693E6A" w:rsidRPr="00B717DF">
        <w:rPr>
          <w:rFonts w:ascii="Century Gothic" w:hAnsi="Century Gothic"/>
        </w:rPr>
        <w:t xml:space="preserve">propose une animation unique et hors du commun sur un salon : </w:t>
      </w:r>
      <w:proofErr w:type="spellStart"/>
      <w:r w:rsidRPr="00041356">
        <w:rPr>
          <w:rFonts w:ascii="Century Gothic" w:hAnsi="Century Gothic"/>
          <w:i/>
        </w:rPr>
        <w:t>L</w:t>
      </w:r>
      <w:r w:rsidR="00693E6A" w:rsidRPr="00041356">
        <w:rPr>
          <w:rFonts w:ascii="Century Gothic" w:hAnsi="Century Gothic"/>
          <w:i/>
        </w:rPr>
        <w:t>andscape</w:t>
      </w:r>
      <w:proofErr w:type="spellEnd"/>
      <w:r w:rsidR="00693E6A" w:rsidRPr="00041356">
        <w:rPr>
          <w:rFonts w:ascii="Century Gothic" w:hAnsi="Century Gothic"/>
          <w:i/>
        </w:rPr>
        <w:t xml:space="preserve"> </w:t>
      </w:r>
      <w:r w:rsidR="00041356" w:rsidRPr="00041356">
        <w:rPr>
          <w:rFonts w:ascii="Century Gothic" w:hAnsi="Century Gothic"/>
          <w:i/>
        </w:rPr>
        <w:t>G</w:t>
      </w:r>
      <w:r w:rsidR="00693E6A" w:rsidRPr="00041356">
        <w:rPr>
          <w:rFonts w:ascii="Century Gothic" w:hAnsi="Century Gothic"/>
          <w:i/>
        </w:rPr>
        <w:t>ame</w:t>
      </w:r>
      <w:r w:rsidR="00693E6A" w:rsidRPr="00B717DF">
        <w:rPr>
          <w:rFonts w:ascii="Century Gothic" w:hAnsi="Century Gothic"/>
        </w:rPr>
        <w:t xml:space="preserve">, </w:t>
      </w:r>
      <w:proofErr w:type="gramStart"/>
      <w:r w:rsidR="00B717DF">
        <w:rPr>
          <w:rFonts w:ascii="Century Gothic" w:hAnsi="Century Gothic"/>
        </w:rPr>
        <w:t>le</w:t>
      </w:r>
      <w:r w:rsidR="00B717DF" w:rsidRPr="00B717DF">
        <w:rPr>
          <w:rFonts w:ascii="Century Gothic" w:hAnsi="Century Gothic"/>
        </w:rPr>
        <w:t xml:space="preserve"> premi</w:t>
      </w:r>
      <w:r w:rsidR="00041356">
        <w:rPr>
          <w:rFonts w:ascii="Century Gothic" w:hAnsi="Century Gothic"/>
        </w:rPr>
        <w:t>er</w:t>
      </w:r>
      <w:proofErr w:type="gramEnd"/>
      <w:r w:rsidR="00693E6A" w:rsidRPr="00B717DF">
        <w:rPr>
          <w:rFonts w:ascii="Century Gothic" w:hAnsi="Century Gothic"/>
        </w:rPr>
        <w:t xml:space="preserve"> escape </w:t>
      </w:r>
      <w:proofErr w:type="spellStart"/>
      <w:r w:rsidR="00693E6A" w:rsidRPr="00B717DF">
        <w:rPr>
          <w:rFonts w:ascii="Century Gothic" w:hAnsi="Century Gothic"/>
        </w:rPr>
        <w:t>game</w:t>
      </w:r>
      <w:proofErr w:type="spellEnd"/>
      <w:r w:rsidR="00693E6A" w:rsidRPr="00B717DF">
        <w:rPr>
          <w:rFonts w:ascii="Century Gothic" w:hAnsi="Century Gothic"/>
        </w:rPr>
        <w:t xml:space="preserve"> végétal qui </w:t>
      </w:r>
      <w:r w:rsidRPr="00B717DF">
        <w:rPr>
          <w:rFonts w:ascii="Century Gothic" w:hAnsi="Century Gothic"/>
        </w:rPr>
        <w:t xml:space="preserve">permettra aux joueurs de découvrir de façon très ludique </w:t>
      </w:r>
      <w:r w:rsidR="00693E6A" w:rsidRPr="00B717DF">
        <w:rPr>
          <w:rFonts w:ascii="Century Gothic" w:hAnsi="Century Gothic"/>
        </w:rPr>
        <w:t>toutes ces facettes</w:t>
      </w:r>
      <w:r w:rsidRPr="00B717DF">
        <w:rPr>
          <w:rFonts w:ascii="Century Gothic" w:hAnsi="Century Gothic"/>
        </w:rPr>
        <w:t>, les savoir-faire et la qualité des productions végétales française</w:t>
      </w:r>
      <w:r w:rsidR="00693E6A" w:rsidRPr="00B717DF">
        <w:rPr>
          <w:rFonts w:ascii="Century Gothic" w:hAnsi="Century Gothic"/>
        </w:rPr>
        <w:t xml:space="preserve">. Une </w:t>
      </w:r>
      <w:r w:rsidRPr="00B717DF">
        <w:rPr>
          <w:rFonts w:ascii="Century Gothic" w:hAnsi="Century Gothic"/>
        </w:rPr>
        <w:t xml:space="preserve">rencontre avec les </w:t>
      </w:r>
      <w:r w:rsidR="00693E6A" w:rsidRPr="00B717DF">
        <w:rPr>
          <w:rFonts w:ascii="Century Gothic" w:hAnsi="Century Gothic"/>
        </w:rPr>
        <w:t xml:space="preserve">agriculteurs français et une invitation à découvrir </w:t>
      </w:r>
      <w:r w:rsidRPr="00B717DF">
        <w:rPr>
          <w:rFonts w:ascii="Century Gothic" w:hAnsi="Century Gothic"/>
        </w:rPr>
        <w:t>leurs métiers.</w:t>
      </w:r>
    </w:p>
    <w:p w14:paraId="13AE4BED" w14:textId="77777777" w:rsidR="002A6DDA" w:rsidRDefault="002A6DDA" w:rsidP="00693E6A">
      <w:pPr>
        <w:spacing w:before="100" w:beforeAutospacing="1" w:after="100" w:afterAutospacing="1" w:line="240" w:lineRule="auto"/>
        <w:rPr>
          <w:rFonts w:ascii="Century Gothic" w:hAnsi="Century Gothic"/>
        </w:rPr>
      </w:pPr>
    </w:p>
    <w:p w14:paraId="11A2023E" w14:textId="26913381" w:rsidR="00693E6A" w:rsidRDefault="00693E6A" w:rsidP="00693E6A">
      <w:pPr>
        <w:spacing w:before="100" w:beforeAutospacing="1" w:after="100" w:afterAutospacing="1" w:line="240" w:lineRule="auto"/>
        <w:rPr>
          <w:rFonts w:ascii="Century Gothic" w:eastAsia="Times New Roman" w:hAnsi="Century Gothic" w:cs="Times New Roman"/>
          <w:b/>
          <w:bCs/>
          <w:szCs w:val="24"/>
          <w:lang w:eastAsia="fr-FR"/>
        </w:rPr>
      </w:pPr>
      <w:r>
        <w:rPr>
          <w:rFonts w:ascii="Century Gothic" w:eastAsia="Times New Roman" w:hAnsi="Century Gothic" w:cs="Times New Roman"/>
          <w:b/>
          <w:bCs/>
          <w:szCs w:val="24"/>
          <w:lang w:eastAsia="fr-FR"/>
        </w:rPr>
        <w:t>Contacts</w:t>
      </w:r>
      <w:r w:rsidRPr="00B07283">
        <w:rPr>
          <w:rFonts w:ascii="Century Gothic" w:eastAsia="Times New Roman" w:hAnsi="Century Gothic" w:cs="Times New Roman"/>
          <w:b/>
          <w:bCs/>
          <w:szCs w:val="24"/>
          <w:lang w:eastAsia="fr-FR"/>
        </w:rPr>
        <w:t xml:space="preserve"> :</w:t>
      </w:r>
    </w:p>
    <w:p w14:paraId="0D565800" w14:textId="77777777" w:rsidR="00693E6A" w:rsidRDefault="00693E6A"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Helv"/>
          <w:bCs/>
          <w:color w:val="000000"/>
        </w:rPr>
      </w:pPr>
      <w:r>
        <w:rPr>
          <w:rFonts w:ascii="Century Gothic" w:hAnsi="Century Gothic" w:cs="Helv"/>
          <w:bCs/>
          <w:color w:val="000000"/>
        </w:rPr>
        <w:t xml:space="preserve">Maïwenn COUGARD - </w:t>
      </w:r>
      <w:r w:rsidRPr="00693E6A">
        <w:rPr>
          <w:rFonts w:ascii="Century Gothic" w:hAnsi="Century Gothic" w:cs="Helv"/>
          <w:color w:val="000000"/>
        </w:rPr>
        <w:t>Chargée des Affaires Publiques</w:t>
      </w:r>
    </w:p>
    <w:p w14:paraId="3F750431" w14:textId="11F69FAE" w:rsidR="00693E6A" w:rsidRDefault="00693E6A"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Lienhypertexte"/>
          <w:rFonts w:ascii="Century Gothic" w:hAnsi="Century Gothic" w:cs="Helv"/>
        </w:rPr>
      </w:pPr>
      <w:r>
        <w:rPr>
          <w:rFonts w:ascii="Century Gothic" w:hAnsi="Century Gothic" w:cs="Helv"/>
          <w:bCs/>
          <w:color w:val="000000"/>
        </w:rPr>
        <w:t xml:space="preserve">Tel : </w:t>
      </w:r>
      <w:r>
        <w:rPr>
          <w:rFonts w:ascii="Century Gothic" w:hAnsi="Century Gothic" w:cs="Helv"/>
          <w:color w:val="000000"/>
        </w:rPr>
        <w:t>01</w:t>
      </w:r>
      <w:r w:rsidRPr="00693E6A">
        <w:rPr>
          <w:rFonts w:ascii="Century Gothic" w:hAnsi="Century Gothic" w:cs="Helv"/>
          <w:color w:val="000000"/>
        </w:rPr>
        <w:t xml:space="preserve"> 42 33 88 27</w:t>
      </w:r>
      <w:r>
        <w:rPr>
          <w:rFonts w:ascii="Century Gothic" w:hAnsi="Century Gothic" w:cs="Helv"/>
          <w:color w:val="000000"/>
        </w:rPr>
        <w:t xml:space="preserve"> – Mail : </w:t>
      </w:r>
      <w:hyperlink r:id="rId12" w:history="1">
        <w:r w:rsidR="00873E9C" w:rsidRPr="008A2397">
          <w:rPr>
            <w:rStyle w:val="Lienhypertexte"/>
            <w:rFonts w:ascii="Century Gothic" w:hAnsi="Century Gothic" w:cs="Helv"/>
          </w:rPr>
          <w:t>maiwenn.cougard@gnis.fr</w:t>
        </w:r>
      </w:hyperlink>
    </w:p>
    <w:p w14:paraId="28BD5126" w14:textId="77777777" w:rsidR="00F71085" w:rsidRDefault="00F71085"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Lienhypertexte"/>
          <w:rFonts w:ascii="Century Gothic" w:hAnsi="Century Gothic" w:cs="Helv"/>
        </w:rPr>
      </w:pPr>
    </w:p>
    <w:p w14:paraId="01DEE5D7" w14:textId="575D3BFC" w:rsidR="00F71085" w:rsidRDefault="00F71085"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Lienhypertexte"/>
          <w:rFonts w:ascii="Century Gothic" w:hAnsi="Century Gothic" w:cs="Helv"/>
          <w:color w:val="auto"/>
          <w:u w:val="none"/>
        </w:rPr>
      </w:pPr>
      <w:r>
        <w:rPr>
          <w:rStyle w:val="Lienhypertexte"/>
          <w:rFonts w:ascii="Century Gothic" w:hAnsi="Century Gothic" w:cs="Helv"/>
          <w:color w:val="auto"/>
          <w:u w:val="none"/>
        </w:rPr>
        <w:t>Franck PRUNUS –</w:t>
      </w:r>
      <w:r w:rsidR="009F75A0">
        <w:rPr>
          <w:rStyle w:val="Lienhypertexte"/>
          <w:rFonts w:ascii="Century Gothic" w:hAnsi="Century Gothic" w:cs="Helv"/>
          <w:color w:val="auto"/>
          <w:u w:val="none"/>
        </w:rPr>
        <w:t xml:space="preserve"> Responsable </w:t>
      </w:r>
      <w:r>
        <w:rPr>
          <w:rStyle w:val="Lienhypertexte"/>
          <w:rFonts w:ascii="Century Gothic" w:hAnsi="Century Gothic" w:cs="Helv"/>
          <w:color w:val="auto"/>
          <w:u w:val="none"/>
        </w:rPr>
        <w:t>de la Communication</w:t>
      </w:r>
    </w:p>
    <w:p w14:paraId="495EB787" w14:textId="72003A88" w:rsidR="00F71085" w:rsidRDefault="004B5BE9"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Helv"/>
        </w:rPr>
      </w:pPr>
      <w:hyperlink r:id="rId13" w:history="1">
        <w:r w:rsidR="00033D43" w:rsidRPr="00033D43">
          <w:rPr>
            <w:rStyle w:val="Lienhypertexte"/>
            <w:rFonts w:ascii="Century Gothic" w:hAnsi="Century Gothic" w:cs="Helv"/>
            <w:color w:val="auto"/>
            <w:u w:val="none"/>
          </w:rPr>
          <w:t>Tel : 01 42  33 86 73</w:t>
        </w:r>
      </w:hyperlink>
      <w:r w:rsidR="00F71085" w:rsidRPr="00033D43">
        <w:rPr>
          <w:rFonts w:ascii="Century Gothic" w:hAnsi="Century Gothic" w:cs="Helv"/>
        </w:rPr>
        <w:t xml:space="preserve"> </w:t>
      </w:r>
      <w:r w:rsidR="00F71085" w:rsidRPr="00F71085">
        <w:rPr>
          <w:rFonts w:ascii="Century Gothic" w:hAnsi="Century Gothic" w:cs="Helv"/>
        </w:rPr>
        <w:t xml:space="preserve">– Mail : </w:t>
      </w:r>
      <w:hyperlink r:id="rId14" w:history="1">
        <w:r w:rsidR="00B717DF" w:rsidRPr="004E3DFC">
          <w:rPr>
            <w:rStyle w:val="Lienhypertexte"/>
            <w:rFonts w:ascii="Century Gothic" w:hAnsi="Century Gothic" w:cs="Helv"/>
          </w:rPr>
          <w:t>franck.prunus@gnis.fr</w:t>
        </w:r>
      </w:hyperlink>
    </w:p>
    <w:p w14:paraId="01F327EB" w14:textId="77777777" w:rsidR="00B717DF" w:rsidRPr="00F71085" w:rsidRDefault="00B717DF" w:rsidP="00693E6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Helv"/>
        </w:rPr>
      </w:pPr>
    </w:p>
    <w:p w14:paraId="0F3CB24F" w14:textId="1F1CF771" w:rsidR="00693E6A" w:rsidRPr="0048727D" w:rsidRDefault="00693E6A" w:rsidP="00693E6A">
      <w:pPr>
        <w:rPr>
          <w:rFonts w:ascii="Century Gothic" w:hAnsi="Century Gothic" w:cs="Arial"/>
        </w:rPr>
      </w:pPr>
      <w:r>
        <w:rPr>
          <w:rFonts w:ascii="Century Gothic" w:hAnsi="Century Gothic" w:cs="Arial"/>
        </w:rPr>
        <w:t>Rosine DEPOIX</w:t>
      </w:r>
      <w:r w:rsidRPr="00E9534C">
        <w:rPr>
          <w:rFonts w:ascii="Century Gothic" w:hAnsi="Century Gothic" w:cs="Arial"/>
        </w:rPr>
        <w:t xml:space="preserve"> – Chargée de mission </w:t>
      </w:r>
      <w:r w:rsidR="00F27F5B">
        <w:rPr>
          <w:rFonts w:ascii="Century Gothic" w:hAnsi="Century Gothic" w:cs="Arial"/>
        </w:rPr>
        <w:t>M</w:t>
      </w:r>
      <w:r w:rsidRPr="00E9534C">
        <w:rPr>
          <w:rFonts w:ascii="Century Gothic" w:hAnsi="Century Gothic" w:cs="Arial"/>
        </w:rPr>
        <w:t>édias</w:t>
      </w:r>
      <w:r>
        <w:rPr>
          <w:rFonts w:ascii="Century Gothic" w:hAnsi="Century Gothic" w:cs="Arial"/>
        </w:rPr>
        <w:br/>
        <w:t>Tel : 01 42 33 88 29</w:t>
      </w:r>
      <w:r w:rsidRPr="00E9534C">
        <w:rPr>
          <w:rFonts w:ascii="Century Gothic" w:hAnsi="Century Gothic" w:cs="Arial"/>
        </w:rPr>
        <w:t xml:space="preserve"> - Mail : </w:t>
      </w:r>
      <w:hyperlink r:id="rId15" w:history="1">
        <w:r w:rsidRPr="00ED3D76">
          <w:rPr>
            <w:rStyle w:val="Lienhypertexte"/>
            <w:rFonts w:ascii="Century Gothic" w:hAnsi="Century Gothic" w:cs="Arial"/>
          </w:rPr>
          <w:t>rosine.depoix@gnis.fr</w:t>
        </w:r>
      </w:hyperlink>
    </w:p>
    <w:sectPr w:rsidR="00693E6A" w:rsidRPr="004872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E5DC" w14:textId="77777777" w:rsidR="004B5BE9" w:rsidRDefault="004B5BE9" w:rsidP="00034832">
      <w:pPr>
        <w:spacing w:after="0" w:line="240" w:lineRule="auto"/>
      </w:pPr>
      <w:r>
        <w:separator/>
      </w:r>
    </w:p>
  </w:endnote>
  <w:endnote w:type="continuationSeparator" w:id="0">
    <w:p w14:paraId="643875D3" w14:textId="77777777" w:rsidR="004B5BE9" w:rsidRDefault="004B5BE9" w:rsidP="0003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716E" w14:textId="77777777" w:rsidR="004B5BE9" w:rsidRDefault="004B5BE9" w:rsidP="00034832">
      <w:pPr>
        <w:spacing w:after="0" w:line="240" w:lineRule="auto"/>
      </w:pPr>
      <w:r>
        <w:separator/>
      </w:r>
    </w:p>
  </w:footnote>
  <w:footnote w:type="continuationSeparator" w:id="0">
    <w:p w14:paraId="0700816F" w14:textId="77777777" w:rsidR="004B5BE9" w:rsidRDefault="004B5BE9" w:rsidP="0003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6A9"/>
    <w:multiLevelType w:val="hybridMultilevel"/>
    <w:tmpl w:val="FF32C2EA"/>
    <w:lvl w:ilvl="0" w:tplc="4838DC16">
      <w:start w:val="1"/>
      <w:numFmt w:val="bullet"/>
      <w:lvlText w:val="•"/>
      <w:lvlJc w:val="left"/>
      <w:pPr>
        <w:tabs>
          <w:tab w:val="num" w:pos="720"/>
        </w:tabs>
        <w:ind w:left="720" w:hanging="360"/>
      </w:pPr>
      <w:rPr>
        <w:rFonts w:ascii="Arial" w:hAnsi="Arial" w:hint="default"/>
      </w:rPr>
    </w:lvl>
    <w:lvl w:ilvl="1" w:tplc="DB40E7A2" w:tentative="1">
      <w:start w:val="1"/>
      <w:numFmt w:val="bullet"/>
      <w:lvlText w:val="•"/>
      <w:lvlJc w:val="left"/>
      <w:pPr>
        <w:tabs>
          <w:tab w:val="num" w:pos="1440"/>
        </w:tabs>
        <w:ind w:left="1440" w:hanging="360"/>
      </w:pPr>
      <w:rPr>
        <w:rFonts w:ascii="Arial" w:hAnsi="Arial" w:hint="default"/>
      </w:rPr>
    </w:lvl>
    <w:lvl w:ilvl="2" w:tplc="D14E2F64" w:tentative="1">
      <w:start w:val="1"/>
      <w:numFmt w:val="bullet"/>
      <w:lvlText w:val="•"/>
      <w:lvlJc w:val="left"/>
      <w:pPr>
        <w:tabs>
          <w:tab w:val="num" w:pos="2160"/>
        </w:tabs>
        <w:ind w:left="2160" w:hanging="360"/>
      </w:pPr>
      <w:rPr>
        <w:rFonts w:ascii="Arial" w:hAnsi="Arial" w:hint="default"/>
      </w:rPr>
    </w:lvl>
    <w:lvl w:ilvl="3" w:tplc="91F8543E" w:tentative="1">
      <w:start w:val="1"/>
      <w:numFmt w:val="bullet"/>
      <w:lvlText w:val="•"/>
      <w:lvlJc w:val="left"/>
      <w:pPr>
        <w:tabs>
          <w:tab w:val="num" w:pos="2880"/>
        </w:tabs>
        <w:ind w:left="2880" w:hanging="360"/>
      </w:pPr>
      <w:rPr>
        <w:rFonts w:ascii="Arial" w:hAnsi="Arial" w:hint="default"/>
      </w:rPr>
    </w:lvl>
    <w:lvl w:ilvl="4" w:tplc="5634A4BC" w:tentative="1">
      <w:start w:val="1"/>
      <w:numFmt w:val="bullet"/>
      <w:lvlText w:val="•"/>
      <w:lvlJc w:val="left"/>
      <w:pPr>
        <w:tabs>
          <w:tab w:val="num" w:pos="3600"/>
        </w:tabs>
        <w:ind w:left="3600" w:hanging="360"/>
      </w:pPr>
      <w:rPr>
        <w:rFonts w:ascii="Arial" w:hAnsi="Arial" w:hint="default"/>
      </w:rPr>
    </w:lvl>
    <w:lvl w:ilvl="5" w:tplc="38104086" w:tentative="1">
      <w:start w:val="1"/>
      <w:numFmt w:val="bullet"/>
      <w:lvlText w:val="•"/>
      <w:lvlJc w:val="left"/>
      <w:pPr>
        <w:tabs>
          <w:tab w:val="num" w:pos="4320"/>
        </w:tabs>
        <w:ind w:left="4320" w:hanging="360"/>
      </w:pPr>
      <w:rPr>
        <w:rFonts w:ascii="Arial" w:hAnsi="Arial" w:hint="default"/>
      </w:rPr>
    </w:lvl>
    <w:lvl w:ilvl="6" w:tplc="D952A086" w:tentative="1">
      <w:start w:val="1"/>
      <w:numFmt w:val="bullet"/>
      <w:lvlText w:val="•"/>
      <w:lvlJc w:val="left"/>
      <w:pPr>
        <w:tabs>
          <w:tab w:val="num" w:pos="5040"/>
        </w:tabs>
        <w:ind w:left="5040" w:hanging="360"/>
      </w:pPr>
      <w:rPr>
        <w:rFonts w:ascii="Arial" w:hAnsi="Arial" w:hint="default"/>
      </w:rPr>
    </w:lvl>
    <w:lvl w:ilvl="7" w:tplc="D2C4255E" w:tentative="1">
      <w:start w:val="1"/>
      <w:numFmt w:val="bullet"/>
      <w:lvlText w:val="•"/>
      <w:lvlJc w:val="left"/>
      <w:pPr>
        <w:tabs>
          <w:tab w:val="num" w:pos="5760"/>
        </w:tabs>
        <w:ind w:left="5760" w:hanging="360"/>
      </w:pPr>
      <w:rPr>
        <w:rFonts w:ascii="Arial" w:hAnsi="Arial" w:hint="default"/>
      </w:rPr>
    </w:lvl>
    <w:lvl w:ilvl="8" w:tplc="E69A2B06" w:tentative="1">
      <w:start w:val="1"/>
      <w:numFmt w:val="bullet"/>
      <w:lvlText w:val="•"/>
      <w:lvlJc w:val="left"/>
      <w:pPr>
        <w:tabs>
          <w:tab w:val="num" w:pos="6480"/>
        </w:tabs>
        <w:ind w:left="6480" w:hanging="360"/>
      </w:pPr>
      <w:rPr>
        <w:rFonts w:ascii="Arial" w:hAnsi="Arial" w:hint="default"/>
      </w:rPr>
    </w:lvl>
  </w:abstractNum>
  <w:abstractNum w:abstractNumId="1">
    <w:nsid w:val="1DC84885"/>
    <w:multiLevelType w:val="hybridMultilevel"/>
    <w:tmpl w:val="B9A81640"/>
    <w:lvl w:ilvl="0" w:tplc="031ED4E4">
      <w:start w:val="1"/>
      <w:numFmt w:val="bullet"/>
      <w:lvlText w:val="•"/>
      <w:lvlJc w:val="left"/>
      <w:pPr>
        <w:tabs>
          <w:tab w:val="num" w:pos="720"/>
        </w:tabs>
        <w:ind w:left="720" w:hanging="360"/>
      </w:pPr>
      <w:rPr>
        <w:rFonts w:ascii="Arial" w:hAnsi="Arial" w:hint="default"/>
      </w:rPr>
    </w:lvl>
    <w:lvl w:ilvl="1" w:tplc="CF0A4BF0" w:tentative="1">
      <w:start w:val="1"/>
      <w:numFmt w:val="bullet"/>
      <w:lvlText w:val="•"/>
      <w:lvlJc w:val="left"/>
      <w:pPr>
        <w:tabs>
          <w:tab w:val="num" w:pos="1440"/>
        </w:tabs>
        <w:ind w:left="1440" w:hanging="360"/>
      </w:pPr>
      <w:rPr>
        <w:rFonts w:ascii="Arial" w:hAnsi="Arial" w:hint="default"/>
      </w:rPr>
    </w:lvl>
    <w:lvl w:ilvl="2" w:tplc="AC28192A" w:tentative="1">
      <w:start w:val="1"/>
      <w:numFmt w:val="bullet"/>
      <w:lvlText w:val="•"/>
      <w:lvlJc w:val="left"/>
      <w:pPr>
        <w:tabs>
          <w:tab w:val="num" w:pos="2160"/>
        </w:tabs>
        <w:ind w:left="2160" w:hanging="360"/>
      </w:pPr>
      <w:rPr>
        <w:rFonts w:ascii="Arial" w:hAnsi="Arial" w:hint="default"/>
      </w:rPr>
    </w:lvl>
    <w:lvl w:ilvl="3" w:tplc="A9826240" w:tentative="1">
      <w:start w:val="1"/>
      <w:numFmt w:val="bullet"/>
      <w:lvlText w:val="•"/>
      <w:lvlJc w:val="left"/>
      <w:pPr>
        <w:tabs>
          <w:tab w:val="num" w:pos="2880"/>
        </w:tabs>
        <w:ind w:left="2880" w:hanging="360"/>
      </w:pPr>
      <w:rPr>
        <w:rFonts w:ascii="Arial" w:hAnsi="Arial" w:hint="default"/>
      </w:rPr>
    </w:lvl>
    <w:lvl w:ilvl="4" w:tplc="C680CF40" w:tentative="1">
      <w:start w:val="1"/>
      <w:numFmt w:val="bullet"/>
      <w:lvlText w:val="•"/>
      <w:lvlJc w:val="left"/>
      <w:pPr>
        <w:tabs>
          <w:tab w:val="num" w:pos="3600"/>
        </w:tabs>
        <w:ind w:left="3600" w:hanging="360"/>
      </w:pPr>
      <w:rPr>
        <w:rFonts w:ascii="Arial" w:hAnsi="Arial" w:hint="default"/>
      </w:rPr>
    </w:lvl>
    <w:lvl w:ilvl="5" w:tplc="6CA8EF62" w:tentative="1">
      <w:start w:val="1"/>
      <w:numFmt w:val="bullet"/>
      <w:lvlText w:val="•"/>
      <w:lvlJc w:val="left"/>
      <w:pPr>
        <w:tabs>
          <w:tab w:val="num" w:pos="4320"/>
        </w:tabs>
        <w:ind w:left="4320" w:hanging="360"/>
      </w:pPr>
      <w:rPr>
        <w:rFonts w:ascii="Arial" w:hAnsi="Arial" w:hint="default"/>
      </w:rPr>
    </w:lvl>
    <w:lvl w:ilvl="6" w:tplc="32425D5A" w:tentative="1">
      <w:start w:val="1"/>
      <w:numFmt w:val="bullet"/>
      <w:lvlText w:val="•"/>
      <w:lvlJc w:val="left"/>
      <w:pPr>
        <w:tabs>
          <w:tab w:val="num" w:pos="5040"/>
        </w:tabs>
        <w:ind w:left="5040" w:hanging="360"/>
      </w:pPr>
      <w:rPr>
        <w:rFonts w:ascii="Arial" w:hAnsi="Arial" w:hint="default"/>
      </w:rPr>
    </w:lvl>
    <w:lvl w:ilvl="7" w:tplc="DE40D752" w:tentative="1">
      <w:start w:val="1"/>
      <w:numFmt w:val="bullet"/>
      <w:lvlText w:val="•"/>
      <w:lvlJc w:val="left"/>
      <w:pPr>
        <w:tabs>
          <w:tab w:val="num" w:pos="5760"/>
        </w:tabs>
        <w:ind w:left="5760" w:hanging="360"/>
      </w:pPr>
      <w:rPr>
        <w:rFonts w:ascii="Arial" w:hAnsi="Arial" w:hint="default"/>
      </w:rPr>
    </w:lvl>
    <w:lvl w:ilvl="8" w:tplc="0DA83E4C" w:tentative="1">
      <w:start w:val="1"/>
      <w:numFmt w:val="bullet"/>
      <w:lvlText w:val="•"/>
      <w:lvlJc w:val="left"/>
      <w:pPr>
        <w:tabs>
          <w:tab w:val="num" w:pos="6480"/>
        </w:tabs>
        <w:ind w:left="6480" w:hanging="360"/>
      </w:pPr>
      <w:rPr>
        <w:rFonts w:ascii="Arial" w:hAnsi="Arial" w:hint="default"/>
      </w:rPr>
    </w:lvl>
  </w:abstractNum>
  <w:abstractNum w:abstractNumId="2">
    <w:nsid w:val="362F6ED3"/>
    <w:multiLevelType w:val="hybridMultilevel"/>
    <w:tmpl w:val="E9A036F0"/>
    <w:lvl w:ilvl="0" w:tplc="0CF43E8E">
      <w:start w:val="1"/>
      <w:numFmt w:val="bullet"/>
      <w:lvlText w:val="•"/>
      <w:lvlJc w:val="left"/>
      <w:pPr>
        <w:tabs>
          <w:tab w:val="num" w:pos="720"/>
        </w:tabs>
        <w:ind w:left="720" w:hanging="360"/>
      </w:pPr>
      <w:rPr>
        <w:rFonts w:ascii="Arial" w:hAnsi="Arial" w:hint="default"/>
      </w:rPr>
    </w:lvl>
    <w:lvl w:ilvl="1" w:tplc="3CF4EB70" w:tentative="1">
      <w:start w:val="1"/>
      <w:numFmt w:val="bullet"/>
      <w:lvlText w:val="•"/>
      <w:lvlJc w:val="left"/>
      <w:pPr>
        <w:tabs>
          <w:tab w:val="num" w:pos="1440"/>
        </w:tabs>
        <w:ind w:left="1440" w:hanging="360"/>
      </w:pPr>
      <w:rPr>
        <w:rFonts w:ascii="Arial" w:hAnsi="Arial" w:hint="default"/>
      </w:rPr>
    </w:lvl>
    <w:lvl w:ilvl="2" w:tplc="D65E9460" w:tentative="1">
      <w:start w:val="1"/>
      <w:numFmt w:val="bullet"/>
      <w:lvlText w:val="•"/>
      <w:lvlJc w:val="left"/>
      <w:pPr>
        <w:tabs>
          <w:tab w:val="num" w:pos="2160"/>
        </w:tabs>
        <w:ind w:left="2160" w:hanging="360"/>
      </w:pPr>
      <w:rPr>
        <w:rFonts w:ascii="Arial" w:hAnsi="Arial" w:hint="default"/>
      </w:rPr>
    </w:lvl>
    <w:lvl w:ilvl="3" w:tplc="96108B94" w:tentative="1">
      <w:start w:val="1"/>
      <w:numFmt w:val="bullet"/>
      <w:lvlText w:val="•"/>
      <w:lvlJc w:val="left"/>
      <w:pPr>
        <w:tabs>
          <w:tab w:val="num" w:pos="2880"/>
        </w:tabs>
        <w:ind w:left="2880" w:hanging="360"/>
      </w:pPr>
      <w:rPr>
        <w:rFonts w:ascii="Arial" w:hAnsi="Arial" w:hint="default"/>
      </w:rPr>
    </w:lvl>
    <w:lvl w:ilvl="4" w:tplc="52BA0364" w:tentative="1">
      <w:start w:val="1"/>
      <w:numFmt w:val="bullet"/>
      <w:lvlText w:val="•"/>
      <w:lvlJc w:val="left"/>
      <w:pPr>
        <w:tabs>
          <w:tab w:val="num" w:pos="3600"/>
        </w:tabs>
        <w:ind w:left="3600" w:hanging="360"/>
      </w:pPr>
      <w:rPr>
        <w:rFonts w:ascii="Arial" w:hAnsi="Arial" w:hint="default"/>
      </w:rPr>
    </w:lvl>
    <w:lvl w:ilvl="5" w:tplc="96C80C70" w:tentative="1">
      <w:start w:val="1"/>
      <w:numFmt w:val="bullet"/>
      <w:lvlText w:val="•"/>
      <w:lvlJc w:val="left"/>
      <w:pPr>
        <w:tabs>
          <w:tab w:val="num" w:pos="4320"/>
        </w:tabs>
        <w:ind w:left="4320" w:hanging="360"/>
      </w:pPr>
      <w:rPr>
        <w:rFonts w:ascii="Arial" w:hAnsi="Arial" w:hint="default"/>
      </w:rPr>
    </w:lvl>
    <w:lvl w:ilvl="6" w:tplc="64D47C2A" w:tentative="1">
      <w:start w:val="1"/>
      <w:numFmt w:val="bullet"/>
      <w:lvlText w:val="•"/>
      <w:lvlJc w:val="left"/>
      <w:pPr>
        <w:tabs>
          <w:tab w:val="num" w:pos="5040"/>
        </w:tabs>
        <w:ind w:left="5040" w:hanging="360"/>
      </w:pPr>
      <w:rPr>
        <w:rFonts w:ascii="Arial" w:hAnsi="Arial" w:hint="default"/>
      </w:rPr>
    </w:lvl>
    <w:lvl w:ilvl="7" w:tplc="CC4C1DE4" w:tentative="1">
      <w:start w:val="1"/>
      <w:numFmt w:val="bullet"/>
      <w:lvlText w:val="•"/>
      <w:lvlJc w:val="left"/>
      <w:pPr>
        <w:tabs>
          <w:tab w:val="num" w:pos="5760"/>
        </w:tabs>
        <w:ind w:left="5760" w:hanging="360"/>
      </w:pPr>
      <w:rPr>
        <w:rFonts w:ascii="Arial" w:hAnsi="Arial" w:hint="default"/>
      </w:rPr>
    </w:lvl>
    <w:lvl w:ilvl="8" w:tplc="1248B506" w:tentative="1">
      <w:start w:val="1"/>
      <w:numFmt w:val="bullet"/>
      <w:lvlText w:val="•"/>
      <w:lvlJc w:val="left"/>
      <w:pPr>
        <w:tabs>
          <w:tab w:val="num" w:pos="6480"/>
        </w:tabs>
        <w:ind w:left="6480" w:hanging="360"/>
      </w:pPr>
      <w:rPr>
        <w:rFonts w:ascii="Arial" w:hAnsi="Arial" w:hint="default"/>
      </w:rPr>
    </w:lvl>
  </w:abstractNum>
  <w:abstractNum w:abstractNumId="3">
    <w:nsid w:val="4B680C8F"/>
    <w:multiLevelType w:val="hybridMultilevel"/>
    <w:tmpl w:val="11ECCC5E"/>
    <w:lvl w:ilvl="0" w:tplc="BBE838EC">
      <w:start w:val="1"/>
      <w:numFmt w:val="bullet"/>
      <w:lvlText w:val="•"/>
      <w:lvlJc w:val="left"/>
      <w:pPr>
        <w:tabs>
          <w:tab w:val="num" w:pos="720"/>
        </w:tabs>
        <w:ind w:left="720" w:hanging="360"/>
      </w:pPr>
      <w:rPr>
        <w:rFonts w:ascii="Arial" w:hAnsi="Arial" w:hint="default"/>
      </w:rPr>
    </w:lvl>
    <w:lvl w:ilvl="1" w:tplc="2E40A0EC" w:tentative="1">
      <w:start w:val="1"/>
      <w:numFmt w:val="bullet"/>
      <w:lvlText w:val="•"/>
      <w:lvlJc w:val="left"/>
      <w:pPr>
        <w:tabs>
          <w:tab w:val="num" w:pos="1440"/>
        </w:tabs>
        <w:ind w:left="1440" w:hanging="360"/>
      </w:pPr>
      <w:rPr>
        <w:rFonts w:ascii="Arial" w:hAnsi="Arial" w:hint="default"/>
      </w:rPr>
    </w:lvl>
    <w:lvl w:ilvl="2" w:tplc="016E29EA" w:tentative="1">
      <w:start w:val="1"/>
      <w:numFmt w:val="bullet"/>
      <w:lvlText w:val="•"/>
      <w:lvlJc w:val="left"/>
      <w:pPr>
        <w:tabs>
          <w:tab w:val="num" w:pos="2160"/>
        </w:tabs>
        <w:ind w:left="2160" w:hanging="360"/>
      </w:pPr>
      <w:rPr>
        <w:rFonts w:ascii="Arial" w:hAnsi="Arial" w:hint="default"/>
      </w:rPr>
    </w:lvl>
    <w:lvl w:ilvl="3" w:tplc="72F0DC38" w:tentative="1">
      <w:start w:val="1"/>
      <w:numFmt w:val="bullet"/>
      <w:lvlText w:val="•"/>
      <w:lvlJc w:val="left"/>
      <w:pPr>
        <w:tabs>
          <w:tab w:val="num" w:pos="2880"/>
        </w:tabs>
        <w:ind w:left="2880" w:hanging="360"/>
      </w:pPr>
      <w:rPr>
        <w:rFonts w:ascii="Arial" w:hAnsi="Arial" w:hint="default"/>
      </w:rPr>
    </w:lvl>
    <w:lvl w:ilvl="4" w:tplc="F8406E2A" w:tentative="1">
      <w:start w:val="1"/>
      <w:numFmt w:val="bullet"/>
      <w:lvlText w:val="•"/>
      <w:lvlJc w:val="left"/>
      <w:pPr>
        <w:tabs>
          <w:tab w:val="num" w:pos="3600"/>
        </w:tabs>
        <w:ind w:left="3600" w:hanging="360"/>
      </w:pPr>
      <w:rPr>
        <w:rFonts w:ascii="Arial" w:hAnsi="Arial" w:hint="default"/>
      </w:rPr>
    </w:lvl>
    <w:lvl w:ilvl="5" w:tplc="A462EA7E" w:tentative="1">
      <w:start w:val="1"/>
      <w:numFmt w:val="bullet"/>
      <w:lvlText w:val="•"/>
      <w:lvlJc w:val="left"/>
      <w:pPr>
        <w:tabs>
          <w:tab w:val="num" w:pos="4320"/>
        </w:tabs>
        <w:ind w:left="4320" w:hanging="360"/>
      </w:pPr>
      <w:rPr>
        <w:rFonts w:ascii="Arial" w:hAnsi="Arial" w:hint="default"/>
      </w:rPr>
    </w:lvl>
    <w:lvl w:ilvl="6" w:tplc="73366406" w:tentative="1">
      <w:start w:val="1"/>
      <w:numFmt w:val="bullet"/>
      <w:lvlText w:val="•"/>
      <w:lvlJc w:val="left"/>
      <w:pPr>
        <w:tabs>
          <w:tab w:val="num" w:pos="5040"/>
        </w:tabs>
        <w:ind w:left="5040" w:hanging="360"/>
      </w:pPr>
      <w:rPr>
        <w:rFonts w:ascii="Arial" w:hAnsi="Arial" w:hint="default"/>
      </w:rPr>
    </w:lvl>
    <w:lvl w:ilvl="7" w:tplc="AF6407C4" w:tentative="1">
      <w:start w:val="1"/>
      <w:numFmt w:val="bullet"/>
      <w:lvlText w:val="•"/>
      <w:lvlJc w:val="left"/>
      <w:pPr>
        <w:tabs>
          <w:tab w:val="num" w:pos="5760"/>
        </w:tabs>
        <w:ind w:left="5760" w:hanging="360"/>
      </w:pPr>
      <w:rPr>
        <w:rFonts w:ascii="Arial" w:hAnsi="Arial" w:hint="default"/>
      </w:rPr>
    </w:lvl>
    <w:lvl w:ilvl="8" w:tplc="3F68D43C" w:tentative="1">
      <w:start w:val="1"/>
      <w:numFmt w:val="bullet"/>
      <w:lvlText w:val="•"/>
      <w:lvlJc w:val="left"/>
      <w:pPr>
        <w:tabs>
          <w:tab w:val="num" w:pos="6480"/>
        </w:tabs>
        <w:ind w:left="6480" w:hanging="360"/>
      </w:pPr>
      <w:rPr>
        <w:rFonts w:ascii="Arial" w:hAnsi="Arial" w:hint="default"/>
      </w:rPr>
    </w:lvl>
  </w:abstractNum>
  <w:abstractNum w:abstractNumId="4">
    <w:nsid w:val="5224032C"/>
    <w:multiLevelType w:val="hybridMultilevel"/>
    <w:tmpl w:val="D8F4A696"/>
    <w:lvl w:ilvl="0" w:tplc="3C0C25F4">
      <w:start w:val="1"/>
      <w:numFmt w:val="bullet"/>
      <w:lvlText w:val="•"/>
      <w:lvlJc w:val="left"/>
      <w:pPr>
        <w:tabs>
          <w:tab w:val="num" w:pos="720"/>
        </w:tabs>
        <w:ind w:left="720" w:hanging="360"/>
      </w:pPr>
      <w:rPr>
        <w:rFonts w:ascii="Arial" w:hAnsi="Arial" w:hint="default"/>
      </w:rPr>
    </w:lvl>
    <w:lvl w:ilvl="1" w:tplc="81CE4A2C" w:tentative="1">
      <w:start w:val="1"/>
      <w:numFmt w:val="bullet"/>
      <w:lvlText w:val="•"/>
      <w:lvlJc w:val="left"/>
      <w:pPr>
        <w:tabs>
          <w:tab w:val="num" w:pos="1440"/>
        </w:tabs>
        <w:ind w:left="1440" w:hanging="360"/>
      </w:pPr>
      <w:rPr>
        <w:rFonts w:ascii="Arial" w:hAnsi="Arial" w:hint="default"/>
      </w:rPr>
    </w:lvl>
    <w:lvl w:ilvl="2" w:tplc="F860FB6C" w:tentative="1">
      <w:start w:val="1"/>
      <w:numFmt w:val="bullet"/>
      <w:lvlText w:val="•"/>
      <w:lvlJc w:val="left"/>
      <w:pPr>
        <w:tabs>
          <w:tab w:val="num" w:pos="2160"/>
        </w:tabs>
        <w:ind w:left="2160" w:hanging="360"/>
      </w:pPr>
      <w:rPr>
        <w:rFonts w:ascii="Arial" w:hAnsi="Arial" w:hint="default"/>
      </w:rPr>
    </w:lvl>
    <w:lvl w:ilvl="3" w:tplc="1EB0AB5A" w:tentative="1">
      <w:start w:val="1"/>
      <w:numFmt w:val="bullet"/>
      <w:lvlText w:val="•"/>
      <w:lvlJc w:val="left"/>
      <w:pPr>
        <w:tabs>
          <w:tab w:val="num" w:pos="2880"/>
        </w:tabs>
        <w:ind w:left="2880" w:hanging="360"/>
      </w:pPr>
      <w:rPr>
        <w:rFonts w:ascii="Arial" w:hAnsi="Arial" w:hint="default"/>
      </w:rPr>
    </w:lvl>
    <w:lvl w:ilvl="4" w:tplc="16AAF5A8" w:tentative="1">
      <w:start w:val="1"/>
      <w:numFmt w:val="bullet"/>
      <w:lvlText w:val="•"/>
      <w:lvlJc w:val="left"/>
      <w:pPr>
        <w:tabs>
          <w:tab w:val="num" w:pos="3600"/>
        </w:tabs>
        <w:ind w:left="3600" w:hanging="360"/>
      </w:pPr>
      <w:rPr>
        <w:rFonts w:ascii="Arial" w:hAnsi="Arial" w:hint="default"/>
      </w:rPr>
    </w:lvl>
    <w:lvl w:ilvl="5" w:tplc="D534CF18" w:tentative="1">
      <w:start w:val="1"/>
      <w:numFmt w:val="bullet"/>
      <w:lvlText w:val="•"/>
      <w:lvlJc w:val="left"/>
      <w:pPr>
        <w:tabs>
          <w:tab w:val="num" w:pos="4320"/>
        </w:tabs>
        <w:ind w:left="4320" w:hanging="360"/>
      </w:pPr>
      <w:rPr>
        <w:rFonts w:ascii="Arial" w:hAnsi="Arial" w:hint="default"/>
      </w:rPr>
    </w:lvl>
    <w:lvl w:ilvl="6" w:tplc="847C1748" w:tentative="1">
      <w:start w:val="1"/>
      <w:numFmt w:val="bullet"/>
      <w:lvlText w:val="•"/>
      <w:lvlJc w:val="left"/>
      <w:pPr>
        <w:tabs>
          <w:tab w:val="num" w:pos="5040"/>
        </w:tabs>
        <w:ind w:left="5040" w:hanging="360"/>
      </w:pPr>
      <w:rPr>
        <w:rFonts w:ascii="Arial" w:hAnsi="Arial" w:hint="default"/>
      </w:rPr>
    </w:lvl>
    <w:lvl w:ilvl="7" w:tplc="A6B600DE" w:tentative="1">
      <w:start w:val="1"/>
      <w:numFmt w:val="bullet"/>
      <w:lvlText w:val="•"/>
      <w:lvlJc w:val="left"/>
      <w:pPr>
        <w:tabs>
          <w:tab w:val="num" w:pos="5760"/>
        </w:tabs>
        <w:ind w:left="5760" w:hanging="360"/>
      </w:pPr>
      <w:rPr>
        <w:rFonts w:ascii="Arial" w:hAnsi="Arial" w:hint="default"/>
      </w:rPr>
    </w:lvl>
    <w:lvl w:ilvl="8" w:tplc="821837A6" w:tentative="1">
      <w:start w:val="1"/>
      <w:numFmt w:val="bullet"/>
      <w:lvlText w:val="•"/>
      <w:lvlJc w:val="left"/>
      <w:pPr>
        <w:tabs>
          <w:tab w:val="num" w:pos="6480"/>
        </w:tabs>
        <w:ind w:left="6480" w:hanging="360"/>
      </w:pPr>
      <w:rPr>
        <w:rFonts w:ascii="Arial" w:hAnsi="Arial" w:hint="default"/>
      </w:rPr>
    </w:lvl>
  </w:abstractNum>
  <w:abstractNum w:abstractNumId="5">
    <w:nsid w:val="526C35E4"/>
    <w:multiLevelType w:val="hybridMultilevel"/>
    <w:tmpl w:val="8E168CD4"/>
    <w:lvl w:ilvl="0" w:tplc="D7FEE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A74072"/>
    <w:multiLevelType w:val="hybridMultilevel"/>
    <w:tmpl w:val="2BCED5BA"/>
    <w:lvl w:ilvl="0" w:tplc="BCC0CCB0">
      <w:start w:val="1"/>
      <w:numFmt w:val="bullet"/>
      <w:lvlText w:val="•"/>
      <w:lvlJc w:val="left"/>
      <w:pPr>
        <w:tabs>
          <w:tab w:val="num" w:pos="720"/>
        </w:tabs>
        <w:ind w:left="720" w:hanging="360"/>
      </w:pPr>
      <w:rPr>
        <w:rFonts w:ascii="Arial" w:hAnsi="Arial" w:hint="default"/>
      </w:rPr>
    </w:lvl>
    <w:lvl w:ilvl="1" w:tplc="0DDC1CA4" w:tentative="1">
      <w:start w:val="1"/>
      <w:numFmt w:val="bullet"/>
      <w:lvlText w:val="•"/>
      <w:lvlJc w:val="left"/>
      <w:pPr>
        <w:tabs>
          <w:tab w:val="num" w:pos="1440"/>
        </w:tabs>
        <w:ind w:left="1440" w:hanging="360"/>
      </w:pPr>
      <w:rPr>
        <w:rFonts w:ascii="Arial" w:hAnsi="Arial" w:hint="default"/>
      </w:rPr>
    </w:lvl>
    <w:lvl w:ilvl="2" w:tplc="28362026" w:tentative="1">
      <w:start w:val="1"/>
      <w:numFmt w:val="bullet"/>
      <w:lvlText w:val="•"/>
      <w:lvlJc w:val="left"/>
      <w:pPr>
        <w:tabs>
          <w:tab w:val="num" w:pos="2160"/>
        </w:tabs>
        <w:ind w:left="2160" w:hanging="360"/>
      </w:pPr>
      <w:rPr>
        <w:rFonts w:ascii="Arial" w:hAnsi="Arial" w:hint="default"/>
      </w:rPr>
    </w:lvl>
    <w:lvl w:ilvl="3" w:tplc="C7408240" w:tentative="1">
      <w:start w:val="1"/>
      <w:numFmt w:val="bullet"/>
      <w:lvlText w:val="•"/>
      <w:lvlJc w:val="left"/>
      <w:pPr>
        <w:tabs>
          <w:tab w:val="num" w:pos="2880"/>
        </w:tabs>
        <w:ind w:left="2880" w:hanging="360"/>
      </w:pPr>
      <w:rPr>
        <w:rFonts w:ascii="Arial" w:hAnsi="Arial" w:hint="default"/>
      </w:rPr>
    </w:lvl>
    <w:lvl w:ilvl="4" w:tplc="6622B1EC" w:tentative="1">
      <w:start w:val="1"/>
      <w:numFmt w:val="bullet"/>
      <w:lvlText w:val="•"/>
      <w:lvlJc w:val="left"/>
      <w:pPr>
        <w:tabs>
          <w:tab w:val="num" w:pos="3600"/>
        </w:tabs>
        <w:ind w:left="3600" w:hanging="360"/>
      </w:pPr>
      <w:rPr>
        <w:rFonts w:ascii="Arial" w:hAnsi="Arial" w:hint="default"/>
      </w:rPr>
    </w:lvl>
    <w:lvl w:ilvl="5" w:tplc="309E879C" w:tentative="1">
      <w:start w:val="1"/>
      <w:numFmt w:val="bullet"/>
      <w:lvlText w:val="•"/>
      <w:lvlJc w:val="left"/>
      <w:pPr>
        <w:tabs>
          <w:tab w:val="num" w:pos="4320"/>
        </w:tabs>
        <w:ind w:left="4320" w:hanging="360"/>
      </w:pPr>
      <w:rPr>
        <w:rFonts w:ascii="Arial" w:hAnsi="Arial" w:hint="default"/>
      </w:rPr>
    </w:lvl>
    <w:lvl w:ilvl="6" w:tplc="111E1930" w:tentative="1">
      <w:start w:val="1"/>
      <w:numFmt w:val="bullet"/>
      <w:lvlText w:val="•"/>
      <w:lvlJc w:val="left"/>
      <w:pPr>
        <w:tabs>
          <w:tab w:val="num" w:pos="5040"/>
        </w:tabs>
        <w:ind w:left="5040" w:hanging="360"/>
      </w:pPr>
      <w:rPr>
        <w:rFonts w:ascii="Arial" w:hAnsi="Arial" w:hint="default"/>
      </w:rPr>
    </w:lvl>
    <w:lvl w:ilvl="7" w:tplc="851025B2" w:tentative="1">
      <w:start w:val="1"/>
      <w:numFmt w:val="bullet"/>
      <w:lvlText w:val="•"/>
      <w:lvlJc w:val="left"/>
      <w:pPr>
        <w:tabs>
          <w:tab w:val="num" w:pos="5760"/>
        </w:tabs>
        <w:ind w:left="5760" w:hanging="360"/>
      </w:pPr>
      <w:rPr>
        <w:rFonts w:ascii="Arial" w:hAnsi="Arial" w:hint="default"/>
      </w:rPr>
    </w:lvl>
    <w:lvl w:ilvl="8" w:tplc="8598BE2A" w:tentative="1">
      <w:start w:val="1"/>
      <w:numFmt w:val="bullet"/>
      <w:lvlText w:val="•"/>
      <w:lvlJc w:val="left"/>
      <w:pPr>
        <w:tabs>
          <w:tab w:val="num" w:pos="6480"/>
        </w:tabs>
        <w:ind w:left="6480" w:hanging="360"/>
      </w:pPr>
      <w:rPr>
        <w:rFonts w:ascii="Arial" w:hAnsi="Arial" w:hint="default"/>
      </w:rPr>
    </w:lvl>
  </w:abstractNum>
  <w:abstractNum w:abstractNumId="7">
    <w:nsid w:val="7DDB064F"/>
    <w:multiLevelType w:val="hybridMultilevel"/>
    <w:tmpl w:val="7AC2F46A"/>
    <w:lvl w:ilvl="0" w:tplc="4FB418DE">
      <w:start w:val="1"/>
      <w:numFmt w:val="bullet"/>
      <w:lvlText w:val="•"/>
      <w:lvlJc w:val="left"/>
      <w:pPr>
        <w:tabs>
          <w:tab w:val="num" w:pos="720"/>
        </w:tabs>
        <w:ind w:left="720" w:hanging="360"/>
      </w:pPr>
      <w:rPr>
        <w:rFonts w:ascii="Arial" w:hAnsi="Arial" w:hint="default"/>
      </w:rPr>
    </w:lvl>
    <w:lvl w:ilvl="1" w:tplc="3A6EFE90" w:tentative="1">
      <w:start w:val="1"/>
      <w:numFmt w:val="bullet"/>
      <w:lvlText w:val="•"/>
      <w:lvlJc w:val="left"/>
      <w:pPr>
        <w:tabs>
          <w:tab w:val="num" w:pos="1440"/>
        </w:tabs>
        <w:ind w:left="1440" w:hanging="360"/>
      </w:pPr>
      <w:rPr>
        <w:rFonts w:ascii="Arial" w:hAnsi="Arial" w:hint="default"/>
      </w:rPr>
    </w:lvl>
    <w:lvl w:ilvl="2" w:tplc="84E6DA62" w:tentative="1">
      <w:start w:val="1"/>
      <w:numFmt w:val="bullet"/>
      <w:lvlText w:val="•"/>
      <w:lvlJc w:val="left"/>
      <w:pPr>
        <w:tabs>
          <w:tab w:val="num" w:pos="2160"/>
        </w:tabs>
        <w:ind w:left="2160" w:hanging="360"/>
      </w:pPr>
      <w:rPr>
        <w:rFonts w:ascii="Arial" w:hAnsi="Arial" w:hint="default"/>
      </w:rPr>
    </w:lvl>
    <w:lvl w:ilvl="3" w:tplc="80F6F6A8" w:tentative="1">
      <w:start w:val="1"/>
      <w:numFmt w:val="bullet"/>
      <w:lvlText w:val="•"/>
      <w:lvlJc w:val="left"/>
      <w:pPr>
        <w:tabs>
          <w:tab w:val="num" w:pos="2880"/>
        </w:tabs>
        <w:ind w:left="2880" w:hanging="360"/>
      </w:pPr>
      <w:rPr>
        <w:rFonts w:ascii="Arial" w:hAnsi="Arial" w:hint="default"/>
      </w:rPr>
    </w:lvl>
    <w:lvl w:ilvl="4" w:tplc="1B108604" w:tentative="1">
      <w:start w:val="1"/>
      <w:numFmt w:val="bullet"/>
      <w:lvlText w:val="•"/>
      <w:lvlJc w:val="left"/>
      <w:pPr>
        <w:tabs>
          <w:tab w:val="num" w:pos="3600"/>
        </w:tabs>
        <w:ind w:left="3600" w:hanging="360"/>
      </w:pPr>
      <w:rPr>
        <w:rFonts w:ascii="Arial" w:hAnsi="Arial" w:hint="default"/>
      </w:rPr>
    </w:lvl>
    <w:lvl w:ilvl="5" w:tplc="B2FE5E4E" w:tentative="1">
      <w:start w:val="1"/>
      <w:numFmt w:val="bullet"/>
      <w:lvlText w:val="•"/>
      <w:lvlJc w:val="left"/>
      <w:pPr>
        <w:tabs>
          <w:tab w:val="num" w:pos="4320"/>
        </w:tabs>
        <w:ind w:left="4320" w:hanging="360"/>
      </w:pPr>
      <w:rPr>
        <w:rFonts w:ascii="Arial" w:hAnsi="Arial" w:hint="default"/>
      </w:rPr>
    </w:lvl>
    <w:lvl w:ilvl="6" w:tplc="2F7E5874" w:tentative="1">
      <w:start w:val="1"/>
      <w:numFmt w:val="bullet"/>
      <w:lvlText w:val="•"/>
      <w:lvlJc w:val="left"/>
      <w:pPr>
        <w:tabs>
          <w:tab w:val="num" w:pos="5040"/>
        </w:tabs>
        <w:ind w:left="5040" w:hanging="360"/>
      </w:pPr>
      <w:rPr>
        <w:rFonts w:ascii="Arial" w:hAnsi="Arial" w:hint="default"/>
      </w:rPr>
    </w:lvl>
    <w:lvl w:ilvl="7" w:tplc="D6EE16B2" w:tentative="1">
      <w:start w:val="1"/>
      <w:numFmt w:val="bullet"/>
      <w:lvlText w:val="•"/>
      <w:lvlJc w:val="left"/>
      <w:pPr>
        <w:tabs>
          <w:tab w:val="num" w:pos="5760"/>
        </w:tabs>
        <w:ind w:left="5760" w:hanging="360"/>
      </w:pPr>
      <w:rPr>
        <w:rFonts w:ascii="Arial" w:hAnsi="Arial" w:hint="default"/>
      </w:rPr>
    </w:lvl>
    <w:lvl w:ilvl="8" w:tplc="18C0D8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7"/>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5A"/>
    <w:rsid w:val="00033D43"/>
    <w:rsid w:val="00034832"/>
    <w:rsid w:val="00041356"/>
    <w:rsid w:val="00071CF0"/>
    <w:rsid w:val="000755D0"/>
    <w:rsid w:val="000876E8"/>
    <w:rsid w:val="00095760"/>
    <w:rsid w:val="000C4367"/>
    <w:rsid w:val="000D485D"/>
    <w:rsid w:val="001006EF"/>
    <w:rsid w:val="00125B8A"/>
    <w:rsid w:val="0016551B"/>
    <w:rsid w:val="00206E29"/>
    <w:rsid w:val="00286328"/>
    <w:rsid w:val="002A6DDA"/>
    <w:rsid w:val="00310A3B"/>
    <w:rsid w:val="003160BF"/>
    <w:rsid w:val="003250C5"/>
    <w:rsid w:val="00354E79"/>
    <w:rsid w:val="00360F80"/>
    <w:rsid w:val="00393A2B"/>
    <w:rsid w:val="003C44FB"/>
    <w:rsid w:val="003E0706"/>
    <w:rsid w:val="003F2FAF"/>
    <w:rsid w:val="003F6912"/>
    <w:rsid w:val="00480926"/>
    <w:rsid w:val="004A4555"/>
    <w:rsid w:val="004B5BE9"/>
    <w:rsid w:val="00516EA7"/>
    <w:rsid w:val="005331AD"/>
    <w:rsid w:val="005509DF"/>
    <w:rsid w:val="005714FD"/>
    <w:rsid w:val="005A0DAC"/>
    <w:rsid w:val="005D5867"/>
    <w:rsid w:val="0063014E"/>
    <w:rsid w:val="00693E6A"/>
    <w:rsid w:val="00743937"/>
    <w:rsid w:val="007F6D21"/>
    <w:rsid w:val="00814BCC"/>
    <w:rsid w:val="00817180"/>
    <w:rsid w:val="0082247A"/>
    <w:rsid w:val="00873E9C"/>
    <w:rsid w:val="008E25C7"/>
    <w:rsid w:val="009319C0"/>
    <w:rsid w:val="00936E8E"/>
    <w:rsid w:val="009452EA"/>
    <w:rsid w:val="009F75A0"/>
    <w:rsid w:val="00A422B5"/>
    <w:rsid w:val="00A76953"/>
    <w:rsid w:val="00B13F26"/>
    <w:rsid w:val="00B717DF"/>
    <w:rsid w:val="00B8415C"/>
    <w:rsid w:val="00BA7002"/>
    <w:rsid w:val="00BA74B0"/>
    <w:rsid w:val="00C0684F"/>
    <w:rsid w:val="00D54128"/>
    <w:rsid w:val="00D66B20"/>
    <w:rsid w:val="00E77BC0"/>
    <w:rsid w:val="00E843EE"/>
    <w:rsid w:val="00E906B5"/>
    <w:rsid w:val="00F03204"/>
    <w:rsid w:val="00F27F5B"/>
    <w:rsid w:val="00F71085"/>
    <w:rsid w:val="00FD2309"/>
    <w:rsid w:val="00FE4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A2B"/>
    <w:pPr>
      <w:ind w:left="720"/>
      <w:contextualSpacing/>
    </w:pPr>
  </w:style>
  <w:style w:type="paragraph" w:styleId="Textedebulles">
    <w:name w:val="Balloon Text"/>
    <w:basedOn w:val="Normal"/>
    <w:link w:val="TextedebullesCar"/>
    <w:uiPriority w:val="99"/>
    <w:semiHidden/>
    <w:unhideWhenUsed/>
    <w:rsid w:val="00BA74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74B0"/>
    <w:rPr>
      <w:rFonts w:ascii="Times New Roman" w:hAnsi="Times New Roman" w:cs="Times New Roman"/>
      <w:sz w:val="18"/>
      <w:szCs w:val="18"/>
    </w:rPr>
  </w:style>
  <w:style w:type="paragraph" w:styleId="En-tte">
    <w:name w:val="header"/>
    <w:basedOn w:val="Normal"/>
    <w:link w:val="En-tteCar"/>
    <w:uiPriority w:val="99"/>
    <w:unhideWhenUsed/>
    <w:rsid w:val="0082247A"/>
    <w:pPr>
      <w:tabs>
        <w:tab w:val="center" w:pos="4536"/>
        <w:tab w:val="right" w:pos="9072"/>
      </w:tabs>
      <w:spacing w:after="0" w:line="240" w:lineRule="auto"/>
    </w:pPr>
  </w:style>
  <w:style w:type="character" w:customStyle="1" w:styleId="En-tteCar">
    <w:name w:val="En-tête Car"/>
    <w:basedOn w:val="Policepardfaut"/>
    <w:link w:val="En-tte"/>
    <w:uiPriority w:val="99"/>
    <w:rsid w:val="0082247A"/>
  </w:style>
  <w:style w:type="paragraph" w:styleId="NormalWeb">
    <w:name w:val="Normal (Web)"/>
    <w:basedOn w:val="Normal"/>
    <w:uiPriority w:val="99"/>
    <w:semiHidden/>
    <w:unhideWhenUsed/>
    <w:rsid w:val="00B84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F80"/>
    <w:rPr>
      <w:color w:val="0563C1" w:themeColor="hyperlink"/>
      <w:u w:val="single"/>
    </w:rPr>
  </w:style>
  <w:style w:type="paragraph" w:styleId="Pieddepage">
    <w:name w:val="footer"/>
    <w:basedOn w:val="Normal"/>
    <w:link w:val="PieddepageCar"/>
    <w:uiPriority w:val="99"/>
    <w:unhideWhenUsed/>
    <w:rsid w:val="00034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A2B"/>
    <w:pPr>
      <w:ind w:left="720"/>
      <w:contextualSpacing/>
    </w:pPr>
  </w:style>
  <w:style w:type="paragraph" w:styleId="Textedebulles">
    <w:name w:val="Balloon Text"/>
    <w:basedOn w:val="Normal"/>
    <w:link w:val="TextedebullesCar"/>
    <w:uiPriority w:val="99"/>
    <w:semiHidden/>
    <w:unhideWhenUsed/>
    <w:rsid w:val="00BA74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74B0"/>
    <w:rPr>
      <w:rFonts w:ascii="Times New Roman" w:hAnsi="Times New Roman" w:cs="Times New Roman"/>
      <w:sz w:val="18"/>
      <w:szCs w:val="18"/>
    </w:rPr>
  </w:style>
  <w:style w:type="paragraph" w:styleId="En-tte">
    <w:name w:val="header"/>
    <w:basedOn w:val="Normal"/>
    <w:link w:val="En-tteCar"/>
    <w:uiPriority w:val="99"/>
    <w:unhideWhenUsed/>
    <w:rsid w:val="0082247A"/>
    <w:pPr>
      <w:tabs>
        <w:tab w:val="center" w:pos="4536"/>
        <w:tab w:val="right" w:pos="9072"/>
      </w:tabs>
      <w:spacing w:after="0" w:line="240" w:lineRule="auto"/>
    </w:pPr>
  </w:style>
  <w:style w:type="character" w:customStyle="1" w:styleId="En-tteCar">
    <w:name w:val="En-tête Car"/>
    <w:basedOn w:val="Policepardfaut"/>
    <w:link w:val="En-tte"/>
    <w:uiPriority w:val="99"/>
    <w:rsid w:val="0082247A"/>
  </w:style>
  <w:style w:type="paragraph" w:styleId="NormalWeb">
    <w:name w:val="Normal (Web)"/>
    <w:basedOn w:val="Normal"/>
    <w:uiPriority w:val="99"/>
    <w:semiHidden/>
    <w:unhideWhenUsed/>
    <w:rsid w:val="00B84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F80"/>
    <w:rPr>
      <w:color w:val="0563C1" w:themeColor="hyperlink"/>
      <w:u w:val="single"/>
    </w:rPr>
  </w:style>
  <w:style w:type="paragraph" w:styleId="Pieddepage">
    <w:name w:val="footer"/>
    <w:basedOn w:val="Normal"/>
    <w:link w:val="PieddepageCar"/>
    <w:uiPriority w:val="99"/>
    <w:unhideWhenUsed/>
    <w:rsid w:val="00034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6721">
      <w:bodyDiv w:val="1"/>
      <w:marLeft w:val="0"/>
      <w:marRight w:val="0"/>
      <w:marTop w:val="0"/>
      <w:marBottom w:val="0"/>
      <w:divBdr>
        <w:top w:val="none" w:sz="0" w:space="0" w:color="auto"/>
        <w:left w:val="none" w:sz="0" w:space="0" w:color="auto"/>
        <w:bottom w:val="none" w:sz="0" w:space="0" w:color="auto"/>
        <w:right w:val="none" w:sz="0" w:space="0" w:color="auto"/>
      </w:divBdr>
      <w:divsChild>
        <w:div w:id="141699764">
          <w:marLeft w:val="547"/>
          <w:marRight w:val="0"/>
          <w:marTop w:val="115"/>
          <w:marBottom w:val="0"/>
          <w:divBdr>
            <w:top w:val="none" w:sz="0" w:space="0" w:color="auto"/>
            <w:left w:val="none" w:sz="0" w:space="0" w:color="auto"/>
            <w:bottom w:val="none" w:sz="0" w:space="0" w:color="auto"/>
            <w:right w:val="none" w:sz="0" w:space="0" w:color="auto"/>
          </w:divBdr>
        </w:div>
        <w:div w:id="1450007342">
          <w:marLeft w:val="547"/>
          <w:marRight w:val="0"/>
          <w:marTop w:val="115"/>
          <w:marBottom w:val="0"/>
          <w:divBdr>
            <w:top w:val="none" w:sz="0" w:space="0" w:color="auto"/>
            <w:left w:val="none" w:sz="0" w:space="0" w:color="auto"/>
            <w:bottom w:val="none" w:sz="0" w:space="0" w:color="auto"/>
            <w:right w:val="none" w:sz="0" w:space="0" w:color="auto"/>
          </w:divBdr>
        </w:div>
        <w:div w:id="2072581059">
          <w:marLeft w:val="547"/>
          <w:marRight w:val="0"/>
          <w:marTop w:val="115"/>
          <w:marBottom w:val="0"/>
          <w:divBdr>
            <w:top w:val="none" w:sz="0" w:space="0" w:color="auto"/>
            <w:left w:val="none" w:sz="0" w:space="0" w:color="auto"/>
            <w:bottom w:val="none" w:sz="0" w:space="0" w:color="auto"/>
            <w:right w:val="none" w:sz="0" w:space="0" w:color="auto"/>
          </w:divBdr>
        </w:div>
      </w:divsChild>
    </w:div>
    <w:div w:id="1083574381">
      <w:bodyDiv w:val="1"/>
      <w:marLeft w:val="0"/>
      <w:marRight w:val="0"/>
      <w:marTop w:val="0"/>
      <w:marBottom w:val="0"/>
      <w:divBdr>
        <w:top w:val="none" w:sz="0" w:space="0" w:color="auto"/>
        <w:left w:val="none" w:sz="0" w:space="0" w:color="auto"/>
        <w:bottom w:val="none" w:sz="0" w:space="0" w:color="auto"/>
        <w:right w:val="none" w:sz="0" w:space="0" w:color="auto"/>
      </w:divBdr>
      <w:divsChild>
        <w:div w:id="613711583">
          <w:marLeft w:val="547"/>
          <w:marRight w:val="0"/>
          <w:marTop w:val="115"/>
          <w:marBottom w:val="0"/>
          <w:divBdr>
            <w:top w:val="none" w:sz="0" w:space="0" w:color="auto"/>
            <w:left w:val="none" w:sz="0" w:space="0" w:color="auto"/>
            <w:bottom w:val="none" w:sz="0" w:space="0" w:color="auto"/>
            <w:right w:val="none" w:sz="0" w:space="0" w:color="auto"/>
          </w:divBdr>
        </w:div>
        <w:div w:id="228811898">
          <w:marLeft w:val="547"/>
          <w:marRight w:val="0"/>
          <w:marTop w:val="115"/>
          <w:marBottom w:val="0"/>
          <w:divBdr>
            <w:top w:val="none" w:sz="0" w:space="0" w:color="auto"/>
            <w:left w:val="none" w:sz="0" w:space="0" w:color="auto"/>
            <w:bottom w:val="none" w:sz="0" w:space="0" w:color="auto"/>
            <w:right w:val="none" w:sz="0" w:space="0" w:color="auto"/>
          </w:divBdr>
        </w:div>
      </w:divsChild>
    </w:div>
    <w:div w:id="1304887809">
      <w:bodyDiv w:val="1"/>
      <w:marLeft w:val="0"/>
      <w:marRight w:val="0"/>
      <w:marTop w:val="0"/>
      <w:marBottom w:val="0"/>
      <w:divBdr>
        <w:top w:val="none" w:sz="0" w:space="0" w:color="auto"/>
        <w:left w:val="none" w:sz="0" w:space="0" w:color="auto"/>
        <w:bottom w:val="none" w:sz="0" w:space="0" w:color="auto"/>
        <w:right w:val="none" w:sz="0" w:space="0" w:color="auto"/>
      </w:divBdr>
      <w:divsChild>
        <w:div w:id="437062360">
          <w:marLeft w:val="547"/>
          <w:marRight w:val="0"/>
          <w:marTop w:val="96"/>
          <w:marBottom w:val="0"/>
          <w:divBdr>
            <w:top w:val="none" w:sz="0" w:space="0" w:color="auto"/>
            <w:left w:val="none" w:sz="0" w:space="0" w:color="auto"/>
            <w:bottom w:val="none" w:sz="0" w:space="0" w:color="auto"/>
            <w:right w:val="none" w:sz="0" w:space="0" w:color="auto"/>
          </w:divBdr>
        </w:div>
        <w:div w:id="1404599642">
          <w:marLeft w:val="547"/>
          <w:marRight w:val="0"/>
          <w:marTop w:val="96"/>
          <w:marBottom w:val="0"/>
          <w:divBdr>
            <w:top w:val="none" w:sz="0" w:space="0" w:color="auto"/>
            <w:left w:val="none" w:sz="0" w:space="0" w:color="auto"/>
            <w:bottom w:val="none" w:sz="0" w:space="0" w:color="auto"/>
            <w:right w:val="none" w:sz="0" w:space="0" w:color="auto"/>
          </w:divBdr>
        </w:div>
        <w:div w:id="1660235259">
          <w:marLeft w:val="547"/>
          <w:marRight w:val="0"/>
          <w:marTop w:val="96"/>
          <w:marBottom w:val="0"/>
          <w:divBdr>
            <w:top w:val="none" w:sz="0" w:space="0" w:color="auto"/>
            <w:left w:val="none" w:sz="0" w:space="0" w:color="auto"/>
            <w:bottom w:val="none" w:sz="0" w:space="0" w:color="auto"/>
            <w:right w:val="none" w:sz="0" w:space="0" w:color="auto"/>
          </w:divBdr>
        </w:div>
        <w:div w:id="1352684038">
          <w:marLeft w:val="547"/>
          <w:marRight w:val="0"/>
          <w:marTop w:val="96"/>
          <w:marBottom w:val="0"/>
          <w:divBdr>
            <w:top w:val="none" w:sz="0" w:space="0" w:color="auto"/>
            <w:left w:val="none" w:sz="0" w:space="0" w:color="auto"/>
            <w:bottom w:val="none" w:sz="0" w:space="0" w:color="auto"/>
            <w:right w:val="none" w:sz="0" w:space="0" w:color="auto"/>
          </w:divBdr>
        </w:div>
      </w:divsChild>
    </w:div>
    <w:div w:id="1531144979">
      <w:bodyDiv w:val="1"/>
      <w:marLeft w:val="0"/>
      <w:marRight w:val="0"/>
      <w:marTop w:val="0"/>
      <w:marBottom w:val="0"/>
      <w:divBdr>
        <w:top w:val="none" w:sz="0" w:space="0" w:color="auto"/>
        <w:left w:val="none" w:sz="0" w:space="0" w:color="auto"/>
        <w:bottom w:val="none" w:sz="0" w:space="0" w:color="auto"/>
        <w:right w:val="none" w:sz="0" w:space="0" w:color="auto"/>
      </w:divBdr>
      <w:divsChild>
        <w:div w:id="237134415">
          <w:marLeft w:val="547"/>
          <w:marRight w:val="0"/>
          <w:marTop w:val="86"/>
          <w:marBottom w:val="0"/>
          <w:divBdr>
            <w:top w:val="none" w:sz="0" w:space="0" w:color="auto"/>
            <w:left w:val="none" w:sz="0" w:space="0" w:color="auto"/>
            <w:bottom w:val="none" w:sz="0" w:space="0" w:color="auto"/>
            <w:right w:val="none" w:sz="0" w:space="0" w:color="auto"/>
          </w:divBdr>
        </w:div>
        <w:div w:id="644817801">
          <w:marLeft w:val="446"/>
          <w:marRight w:val="0"/>
          <w:marTop w:val="86"/>
          <w:marBottom w:val="0"/>
          <w:divBdr>
            <w:top w:val="none" w:sz="0" w:space="0" w:color="auto"/>
            <w:left w:val="none" w:sz="0" w:space="0" w:color="auto"/>
            <w:bottom w:val="none" w:sz="0" w:space="0" w:color="auto"/>
            <w:right w:val="none" w:sz="0" w:space="0" w:color="auto"/>
          </w:divBdr>
        </w:div>
        <w:div w:id="2105881366">
          <w:marLeft w:val="446"/>
          <w:marRight w:val="0"/>
          <w:marTop w:val="86"/>
          <w:marBottom w:val="0"/>
          <w:divBdr>
            <w:top w:val="none" w:sz="0" w:space="0" w:color="auto"/>
            <w:left w:val="none" w:sz="0" w:space="0" w:color="auto"/>
            <w:bottom w:val="none" w:sz="0" w:space="0" w:color="auto"/>
            <w:right w:val="none" w:sz="0" w:space="0" w:color="auto"/>
          </w:divBdr>
        </w:div>
        <w:div w:id="1596479990">
          <w:marLeft w:val="446"/>
          <w:marRight w:val="0"/>
          <w:marTop w:val="86"/>
          <w:marBottom w:val="0"/>
          <w:divBdr>
            <w:top w:val="none" w:sz="0" w:space="0" w:color="auto"/>
            <w:left w:val="none" w:sz="0" w:space="0" w:color="auto"/>
            <w:bottom w:val="none" w:sz="0" w:space="0" w:color="auto"/>
            <w:right w:val="none" w:sz="0" w:space="0" w:color="auto"/>
          </w:divBdr>
        </w:div>
      </w:divsChild>
    </w:div>
    <w:div w:id="1901552299">
      <w:bodyDiv w:val="1"/>
      <w:marLeft w:val="0"/>
      <w:marRight w:val="0"/>
      <w:marTop w:val="0"/>
      <w:marBottom w:val="0"/>
      <w:divBdr>
        <w:top w:val="none" w:sz="0" w:space="0" w:color="auto"/>
        <w:left w:val="none" w:sz="0" w:space="0" w:color="auto"/>
        <w:bottom w:val="none" w:sz="0" w:space="0" w:color="auto"/>
        <w:right w:val="none" w:sz="0" w:space="0" w:color="auto"/>
      </w:divBdr>
      <w:divsChild>
        <w:div w:id="1458984473">
          <w:marLeft w:val="547"/>
          <w:marRight w:val="0"/>
          <w:marTop w:val="96"/>
          <w:marBottom w:val="0"/>
          <w:divBdr>
            <w:top w:val="none" w:sz="0" w:space="0" w:color="auto"/>
            <w:left w:val="none" w:sz="0" w:space="0" w:color="auto"/>
            <w:bottom w:val="none" w:sz="0" w:space="0" w:color="auto"/>
            <w:right w:val="none" w:sz="0" w:space="0" w:color="auto"/>
          </w:divBdr>
        </w:div>
        <w:div w:id="946541776">
          <w:marLeft w:val="547"/>
          <w:marRight w:val="0"/>
          <w:marTop w:val="96"/>
          <w:marBottom w:val="0"/>
          <w:divBdr>
            <w:top w:val="none" w:sz="0" w:space="0" w:color="auto"/>
            <w:left w:val="none" w:sz="0" w:space="0" w:color="auto"/>
            <w:bottom w:val="none" w:sz="0" w:space="0" w:color="auto"/>
            <w:right w:val="none" w:sz="0" w:space="0" w:color="auto"/>
          </w:divBdr>
        </w:div>
        <w:div w:id="246044037">
          <w:marLeft w:val="547"/>
          <w:marRight w:val="0"/>
          <w:marTop w:val="96"/>
          <w:marBottom w:val="0"/>
          <w:divBdr>
            <w:top w:val="none" w:sz="0" w:space="0" w:color="auto"/>
            <w:left w:val="none" w:sz="0" w:space="0" w:color="auto"/>
            <w:bottom w:val="none" w:sz="0" w:space="0" w:color="auto"/>
            <w:right w:val="none" w:sz="0" w:space="0" w:color="auto"/>
          </w:divBdr>
        </w:div>
        <w:div w:id="20464429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l%20:%2001%2042%20%2033%2086%20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wenn.cougard@gni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nis.fr/villagesemence/" TargetMode="External"/><Relationship Id="rId5" Type="http://schemas.openxmlformats.org/officeDocument/2006/relationships/webSettings" Target="webSettings.xml"/><Relationship Id="rId15" Type="http://schemas.openxmlformats.org/officeDocument/2006/relationships/hyperlink" Target="mailto:rosine.depoix@gnis.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anck.prunus@g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GNIS</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Maïwenn COUGARD</dc:creator>
  <cp:lastModifiedBy>I_Bourdet</cp:lastModifiedBy>
  <cp:revision>2</cp:revision>
  <cp:lastPrinted>2019-02-07T13:59:00Z</cp:lastPrinted>
  <dcterms:created xsi:type="dcterms:W3CDTF">2019-02-14T13:45:00Z</dcterms:created>
  <dcterms:modified xsi:type="dcterms:W3CDTF">2019-02-14T13:45:00Z</dcterms:modified>
</cp:coreProperties>
</file>